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E02" w:rsidRDefault="00F05E02" w:rsidP="00F05E02">
      <w:pPr>
        <w:ind w:left="-851"/>
      </w:pPr>
      <w:r>
        <w:rPr>
          <w:noProof/>
        </w:rPr>
        <w:drawing>
          <wp:inline distT="0" distB="0" distL="0" distR="0">
            <wp:extent cx="6717030" cy="9433560"/>
            <wp:effectExtent l="19050" t="0" r="7620" b="0"/>
            <wp:docPr id="1" name="Рисунок 1" descr="C:\Users\1\Pictures\img-221004144129-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1\Pictures\img-221004144129-001.jpg"/>
                    <pic:cNvPicPr>
                      <a:picLocks noChangeAspect="1" noChangeArrowheads="1"/>
                    </pic:cNvPicPr>
                  </pic:nvPicPr>
                  <pic:blipFill>
                    <a:blip r:embed="rId5"/>
                    <a:srcRect l="3012" t="3656"/>
                    <a:stretch>
                      <a:fillRect/>
                    </a:stretch>
                  </pic:blipFill>
                  <pic:spPr bwMode="auto">
                    <a:xfrm>
                      <a:off x="0" y="0"/>
                      <a:ext cx="6717030" cy="9433560"/>
                    </a:xfrm>
                    <a:prstGeom prst="rect">
                      <a:avLst/>
                    </a:prstGeom>
                    <a:noFill/>
                    <a:ln w="9525">
                      <a:noFill/>
                      <a:miter lim="800000"/>
                      <a:headEnd/>
                      <a:tailEnd/>
                    </a:ln>
                  </pic:spPr>
                </pic:pic>
              </a:graphicData>
            </a:graphic>
          </wp:inline>
        </w:drawing>
      </w:r>
    </w:p>
    <w:p w:rsidR="00F05E02" w:rsidRPr="00F05E02" w:rsidRDefault="00F05E02" w:rsidP="00F05E02">
      <w:pPr>
        <w:shd w:val="clear" w:color="auto" w:fill="FFFFFF"/>
        <w:spacing w:after="0" w:line="390" w:lineRule="atLeast"/>
        <w:jc w:val="center"/>
        <w:textAlignment w:val="baseline"/>
        <w:outlineLvl w:val="1"/>
        <w:rPr>
          <w:rFonts w:ascii="Times New Roman" w:eastAsia="Times New Roman" w:hAnsi="Times New Roman" w:cs="Times New Roman"/>
          <w:b/>
          <w:bCs/>
          <w:color w:val="1E2120"/>
          <w:sz w:val="31"/>
          <w:szCs w:val="31"/>
        </w:rPr>
      </w:pPr>
      <w:r w:rsidRPr="00F05E02">
        <w:rPr>
          <w:rFonts w:ascii="Times New Roman" w:eastAsia="Times New Roman" w:hAnsi="Times New Roman" w:cs="Times New Roman"/>
          <w:b/>
          <w:bCs/>
          <w:color w:val="1E2120"/>
          <w:sz w:val="31"/>
          <w:szCs w:val="31"/>
        </w:rPr>
        <w:lastRenderedPageBreak/>
        <w:t>Положение</w:t>
      </w:r>
      <w:r w:rsidRPr="00F05E02">
        <w:rPr>
          <w:rFonts w:ascii="Times New Roman" w:eastAsia="Times New Roman" w:hAnsi="Times New Roman" w:cs="Times New Roman"/>
          <w:b/>
          <w:bCs/>
          <w:color w:val="1E2120"/>
          <w:sz w:val="31"/>
          <w:szCs w:val="31"/>
        </w:rPr>
        <w:br/>
        <w:t>об организации питания в детском саду</w:t>
      </w:r>
    </w:p>
    <w:p w:rsidR="00F05E02" w:rsidRPr="00F05E02" w:rsidRDefault="00F05E02" w:rsidP="00F05E02">
      <w:pPr>
        <w:shd w:val="clear" w:color="auto" w:fill="FFFFFF"/>
        <w:spacing w:after="0" w:line="281" w:lineRule="atLeast"/>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w:t>
      </w:r>
    </w:p>
    <w:p w:rsidR="00F05E02" w:rsidRPr="00F05E02" w:rsidRDefault="00F05E02" w:rsidP="00F05E02">
      <w:pPr>
        <w:shd w:val="clear" w:color="auto" w:fill="FFFFFF"/>
        <w:spacing w:after="72" w:line="300" w:lineRule="atLeast"/>
        <w:jc w:val="both"/>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1. Общие положения</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1.1. </w:t>
      </w:r>
      <w:proofErr w:type="gramStart"/>
      <w:r w:rsidRPr="00F05E02">
        <w:rPr>
          <w:rFonts w:ascii="Times New Roman" w:eastAsia="Times New Roman" w:hAnsi="Times New Roman" w:cs="Times New Roman"/>
          <w:color w:val="1E2120"/>
        </w:rPr>
        <w:t>Настоящее новое </w:t>
      </w:r>
      <w:r w:rsidRPr="00F05E02">
        <w:rPr>
          <w:rFonts w:ascii="inherit" w:eastAsia="Times New Roman" w:hAnsi="inherit" w:cs="Times New Roman"/>
          <w:b/>
          <w:bCs/>
          <w:color w:val="1E2120"/>
        </w:rPr>
        <w:t xml:space="preserve">Положение об организации питания в </w:t>
      </w:r>
      <w:r>
        <w:rPr>
          <w:rFonts w:ascii="inherit" w:eastAsia="Times New Roman" w:hAnsi="inherit" w:cs="Times New Roman"/>
          <w:b/>
          <w:bCs/>
          <w:color w:val="1E2120"/>
        </w:rPr>
        <w:t>МА</w:t>
      </w:r>
      <w:r w:rsidRPr="00F05E02">
        <w:rPr>
          <w:rFonts w:ascii="inherit" w:eastAsia="Times New Roman" w:hAnsi="inherit" w:cs="Times New Roman"/>
          <w:b/>
          <w:bCs/>
          <w:color w:val="1E2120"/>
        </w:rPr>
        <w:t>ДОУ</w:t>
      </w:r>
      <w:r w:rsidRPr="00F05E02">
        <w:rPr>
          <w:rFonts w:ascii="Times New Roman" w:eastAsia="Times New Roman" w:hAnsi="Times New Roman" w:cs="Times New Roman"/>
          <w:color w:val="1E2120"/>
        </w:rPr>
        <w:t> </w:t>
      </w:r>
      <w:r>
        <w:rPr>
          <w:rFonts w:ascii="Times New Roman" w:eastAsia="Times New Roman" w:hAnsi="Times New Roman" w:cs="Times New Roman"/>
          <w:color w:val="1E2120"/>
        </w:rPr>
        <w:t xml:space="preserve">детский сад №5 «Теремок» </w:t>
      </w:r>
      <w:r w:rsidRPr="00F05E02">
        <w:rPr>
          <w:rFonts w:ascii="Times New Roman" w:eastAsia="Times New Roman" w:hAnsi="Times New Roman" w:cs="Times New Roman"/>
          <w:color w:val="1E2120"/>
        </w:rPr>
        <w:t xml:space="preserve">(детском саду) разработано в соответствии с Федеральным Законом № 273-ФЗ от 29.12.2012г «Об образовании в Российской Федерации» с изменениями на 14 апреля 2022 года, </w:t>
      </w:r>
      <w:proofErr w:type="spellStart"/>
      <w:r w:rsidRPr="00F05E02">
        <w:rPr>
          <w:rFonts w:ascii="Times New Roman" w:eastAsia="Times New Roman" w:hAnsi="Times New Roman" w:cs="Times New Roman"/>
          <w:color w:val="1E2120"/>
        </w:rPr>
        <w:t>СанПиН</w:t>
      </w:r>
      <w:proofErr w:type="spellEnd"/>
      <w:r w:rsidRPr="00F05E02">
        <w:rPr>
          <w:rFonts w:ascii="Times New Roman" w:eastAsia="Times New Roman" w:hAnsi="Times New Roman" w:cs="Times New Roman"/>
          <w:color w:val="1E2120"/>
        </w:rPr>
        <w:t xml:space="preserve"> 2.3/2.4.3590-20 "Санитарно-эпидемиологические требования к организации общественного питания населения", нормами </w:t>
      </w:r>
      <w:proofErr w:type="spellStart"/>
      <w:r w:rsidRPr="00F05E02">
        <w:rPr>
          <w:rFonts w:ascii="Times New Roman" w:eastAsia="Times New Roman" w:hAnsi="Times New Roman" w:cs="Times New Roman"/>
          <w:color w:val="1E2120"/>
        </w:rPr>
        <w:t>СанПиН</w:t>
      </w:r>
      <w:proofErr w:type="spellEnd"/>
      <w:r w:rsidRPr="00F05E02">
        <w:rPr>
          <w:rFonts w:ascii="Times New Roman" w:eastAsia="Times New Roman" w:hAnsi="Times New Roman" w:cs="Times New Roman"/>
          <w:color w:val="1E2120"/>
        </w:rPr>
        <w:t xml:space="preserve"> 2.4.3648-20 «Санитарно-эпидемиологические требования к организациям воспитания и обучения, отдыха и</w:t>
      </w:r>
      <w:proofErr w:type="gramEnd"/>
      <w:r w:rsidRPr="00F05E02">
        <w:rPr>
          <w:rFonts w:ascii="Times New Roman" w:eastAsia="Times New Roman" w:hAnsi="Times New Roman" w:cs="Times New Roman"/>
          <w:color w:val="1E2120"/>
        </w:rPr>
        <w:t xml:space="preserve"> оздоровления детей и молодежи», Приказом </w:t>
      </w:r>
      <w:proofErr w:type="spellStart"/>
      <w:r w:rsidRPr="00F05E02">
        <w:rPr>
          <w:rFonts w:ascii="Times New Roman" w:eastAsia="Times New Roman" w:hAnsi="Times New Roman" w:cs="Times New Roman"/>
          <w:color w:val="1E2120"/>
        </w:rPr>
        <w:t>Минздравсоцразвития</w:t>
      </w:r>
      <w:proofErr w:type="spellEnd"/>
      <w:r w:rsidRPr="00F05E02">
        <w:rPr>
          <w:rFonts w:ascii="Times New Roman" w:eastAsia="Times New Roman" w:hAnsi="Times New Roman" w:cs="Times New Roman"/>
          <w:color w:val="1E2120"/>
        </w:rPr>
        <w:t xml:space="preserve"> России № 213н и </w:t>
      </w:r>
      <w:proofErr w:type="spellStart"/>
      <w:r w:rsidRPr="00F05E02">
        <w:rPr>
          <w:rFonts w:ascii="Times New Roman" w:eastAsia="Times New Roman" w:hAnsi="Times New Roman" w:cs="Times New Roman"/>
          <w:color w:val="1E2120"/>
        </w:rPr>
        <w:t>Минобрнауки</w:t>
      </w:r>
      <w:proofErr w:type="spellEnd"/>
      <w:r w:rsidRPr="00F05E02">
        <w:rPr>
          <w:rFonts w:ascii="Times New Roman" w:eastAsia="Times New Roman" w:hAnsi="Times New Roman" w:cs="Times New Roman"/>
          <w:color w:val="1E2120"/>
        </w:rPr>
        <w:t xml:space="preserve"> России №178 от 11.03.2012г «Об утверждении методических рекомендаций по организации питания обучающихся и воспитанников образовательных учреждений», Федеральным законом № 29-ФЗ от 02.01.2000г «О качестве и безопасности пищевых продуктов» (в р</w:t>
      </w:r>
      <w:r>
        <w:rPr>
          <w:rFonts w:ascii="Times New Roman" w:eastAsia="Times New Roman" w:hAnsi="Times New Roman" w:cs="Times New Roman"/>
          <w:color w:val="1E2120"/>
        </w:rPr>
        <w:t>едакции от 1 января 2022 года),</w:t>
      </w:r>
    </w:p>
    <w:p w:rsidR="00F05E02" w:rsidRDefault="00F05E02" w:rsidP="00F05E02">
      <w:pPr>
        <w:shd w:val="clear" w:color="auto" w:fill="FFFFFF"/>
        <w:spacing w:after="0" w:line="281" w:lineRule="atLeast"/>
        <w:ind w:firstLine="709"/>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Уставом дошкольного об</w:t>
      </w:r>
      <w:r>
        <w:rPr>
          <w:rFonts w:ascii="Times New Roman" w:eastAsia="Times New Roman" w:hAnsi="Times New Roman" w:cs="Times New Roman"/>
          <w:color w:val="1E2120"/>
        </w:rPr>
        <w:t>разовательного учреждения.</w:t>
      </w:r>
    </w:p>
    <w:p w:rsidR="00F05E02" w:rsidRDefault="00F05E02" w:rsidP="00F05E02">
      <w:pPr>
        <w:shd w:val="clear" w:color="auto" w:fill="FFFFFF"/>
        <w:spacing w:after="0" w:line="281" w:lineRule="atLeast"/>
        <w:ind w:firstLine="709"/>
        <w:jc w:val="both"/>
        <w:textAlignment w:val="baseline"/>
        <w:rPr>
          <w:rFonts w:ascii="Times New Roman" w:eastAsia="Times New Roman" w:hAnsi="Times New Roman" w:cs="Times New Roman"/>
          <w:color w:val="1E2120"/>
        </w:rPr>
      </w:pPr>
      <w:r>
        <w:rPr>
          <w:rFonts w:ascii="Times New Roman" w:eastAsia="Times New Roman" w:hAnsi="Times New Roman" w:cs="Times New Roman"/>
          <w:color w:val="1E2120"/>
        </w:rPr>
        <w:t xml:space="preserve">1.2 </w:t>
      </w:r>
      <w:r w:rsidRPr="00F05E02">
        <w:rPr>
          <w:rFonts w:ascii="Times New Roman" w:eastAsia="Times New Roman" w:hAnsi="Times New Roman" w:cs="Times New Roman"/>
          <w:color w:val="1E2120"/>
        </w:rPr>
        <w:t>Данное Положение об организации питания в ДОУ разработано с целью создания оптимальных условий для организации полноценного, здорового питания воспитанников в детском саду, укрепления здоровья детей, недопущения возникновения групповых инфекционных и неинфекционных заболеваний, отравлений в дошкольном о</w:t>
      </w:r>
      <w:r>
        <w:rPr>
          <w:rFonts w:ascii="Times New Roman" w:eastAsia="Times New Roman" w:hAnsi="Times New Roman" w:cs="Times New Roman"/>
          <w:color w:val="1E2120"/>
        </w:rPr>
        <w:t>бразовательном учреждении.</w:t>
      </w:r>
    </w:p>
    <w:p w:rsidR="00F05E02" w:rsidRDefault="00F05E02" w:rsidP="00F05E02">
      <w:pPr>
        <w:shd w:val="clear" w:color="auto" w:fill="FFFFFF"/>
        <w:spacing w:after="0" w:line="281" w:lineRule="atLeast"/>
        <w:ind w:firstLine="709"/>
        <w:jc w:val="both"/>
        <w:textAlignment w:val="baseline"/>
        <w:rPr>
          <w:rFonts w:ascii="Times New Roman" w:eastAsia="Times New Roman" w:hAnsi="Times New Roman" w:cs="Times New Roman"/>
          <w:color w:val="1E2120"/>
        </w:rPr>
      </w:pPr>
      <w:proofErr w:type="gramStart"/>
      <w:r>
        <w:rPr>
          <w:rFonts w:ascii="Times New Roman" w:eastAsia="Times New Roman" w:hAnsi="Times New Roman" w:cs="Times New Roman"/>
          <w:color w:val="1E2120"/>
        </w:rPr>
        <w:t xml:space="preserve">1.3 </w:t>
      </w:r>
      <w:r w:rsidRPr="00F05E02">
        <w:rPr>
          <w:rFonts w:ascii="Times New Roman" w:eastAsia="Times New Roman" w:hAnsi="Times New Roman" w:cs="Times New Roman"/>
          <w:color w:val="1E2120"/>
        </w:rPr>
        <w:t>Настоящее Положение определяет основные цели и задачи организации питания воспитанников в ДОУ, устанавливает требования к организации питания детей, порядок поставки продуктов, условия и сроки их хранения, возрастные нормы питания, регламентирует порядок организации и учета питания в детском саду, определяет ответственность и контроль, а также финансирование расходов на питание в дошкольном образовательном учреждении, определяет учетно-отчетну</w:t>
      </w:r>
      <w:r>
        <w:rPr>
          <w:rFonts w:ascii="Times New Roman" w:eastAsia="Times New Roman" w:hAnsi="Times New Roman" w:cs="Times New Roman"/>
          <w:color w:val="1E2120"/>
        </w:rPr>
        <w:t>ю документацию по питанию.</w:t>
      </w:r>
      <w:proofErr w:type="gramEnd"/>
    </w:p>
    <w:p w:rsidR="00F05E02" w:rsidRDefault="00F05E02" w:rsidP="00F05E02">
      <w:pPr>
        <w:shd w:val="clear" w:color="auto" w:fill="FFFFFF"/>
        <w:spacing w:after="0" w:line="281" w:lineRule="atLeast"/>
        <w:ind w:firstLine="709"/>
        <w:jc w:val="both"/>
        <w:textAlignment w:val="baseline"/>
        <w:rPr>
          <w:rFonts w:ascii="Times New Roman" w:eastAsia="Times New Roman" w:hAnsi="Times New Roman" w:cs="Times New Roman"/>
          <w:color w:val="1E2120"/>
        </w:rPr>
      </w:pPr>
      <w:r>
        <w:rPr>
          <w:rFonts w:ascii="Times New Roman" w:eastAsia="Times New Roman" w:hAnsi="Times New Roman" w:cs="Times New Roman"/>
          <w:color w:val="1E2120"/>
        </w:rPr>
        <w:t xml:space="preserve">1.4 </w:t>
      </w:r>
      <w:r w:rsidRPr="00F05E02">
        <w:rPr>
          <w:rFonts w:ascii="Times New Roman" w:eastAsia="Times New Roman" w:hAnsi="Times New Roman" w:cs="Times New Roman"/>
          <w:color w:val="1E2120"/>
        </w:rPr>
        <w:t>Организация питания в дошкольном образовательном учреждении осуществляется на договорной основе с «поставщиком» как за счёт средств бюджета, так и за счет средств родителей (законных пред</w:t>
      </w:r>
      <w:r>
        <w:rPr>
          <w:rFonts w:ascii="Times New Roman" w:eastAsia="Times New Roman" w:hAnsi="Times New Roman" w:cs="Times New Roman"/>
          <w:color w:val="1E2120"/>
        </w:rPr>
        <w:t>ставителей) воспитанников.</w:t>
      </w:r>
    </w:p>
    <w:p w:rsidR="00F05E02" w:rsidRDefault="00F05E02" w:rsidP="00F05E02">
      <w:pPr>
        <w:shd w:val="clear" w:color="auto" w:fill="FFFFFF"/>
        <w:spacing w:after="0" w:line="281" w:lineRule="atLeast"/>
        <w:ind w:firstLine="709"/>
        <w:jc w:val="both"/>
        <w:textAlignment w:val="baseline"/>
        <w:rPr>
          <w:rFonts w:ascii="Times New Roman" w:eastAsia="Times New Roman" w:hAnsi="Times New Roman" w:cs="Times New Roman"/>
          <w:color w:val="1E2120"/>
        </w:rPr>
      </w:pPr>
      <w:r>
        <w:rPr>
          <w:rFonts w:ascii="Times New Roman" w:eastAsia="Times New Roman" w:hAnsi="Times New Roman" w:cs="Times New Roman"/>
          <w:color w:val="1E2120"/>
        </w:rPr>
        <w:t xml:space="preserve">1.5 </w:t>
      </w:r>
      <w:r w:rsidRPr="00F05E02">
        <w:rPr>
          <w:rFonts w:ascii="Times New Roman" w:eastAsia="Times New Roman" w:hAnsi="Times New Roman" w:cs="Times New Roman"/>
          <w:color w:val="1E2120"/>
        </w:rPr>
        <w:t>Порядок поставки продуктов определяется муниципальным конт</w:t>
      </w:r>
      <w:r>
        <w:rPr>
          <w:rFonts w:ascii="Times New Roman" w:eastAsia="Times New Roman" w:hAnsi="Times New Roman" w:cs="Times New Roman"/>
          <w:color w:val="1E2120"/>
        </w:rPr>
        <w:t>рактом и (или) договором.</w:t>
      </w:r>
    </w:p>
    <w:p w:rsidR="00F05E02" w:rsidRDefault="00F05E02" w:rsidP="00F05E02">
      <w:pPr>
        <w:shd w:val="clear" w:color="auto" w:fill="FFFFFF"/>
        <w:spacing w:after="0" w:line="281" w:lineRule="atLeast"/>
        <w:ind w:firstLine="709"/>
        <w:jc w:val="both"/>
        <w:textAlignment w:val="baseline"/>
        <w:rPr>
          <w:rFonts w:ascii="Times New Roman" w:eastAsia="Times New Roman" w:hAnsi="Times New Roman" w:cs="Times New Roman"/>
          <w:color w:val="1E2120"/>
        </w:rPr>
      </w:pPr>
      <w:proofErr w:type="gramStart"/>
      <w:r>
        <w:rPr>
          <w:rFonts w:ascii="Times New Roman" w:eastAsia="Times New Roman" w:hAnsi="Times New Roman" w:cs="Times New Roman"/>
          <w:color w:val="1E2120"/>
        </w:rPr>
        <w:t>1.6 З</w:t>
      </w:r>
      <w:r w:rsidRPr="00F05E02">
        <w:rPr>
          <w:rFonts w:ascii="Times New Roman" w:eastAsia="Times New Roman" w:hAnsi="Times New Roman" w:cs="Times New Roman"/>
          <w:color w:val="1E2120"/>
        </w:rPr>
        <w:t>акупка и поставка продуктов питания осуществляется в порядке, установленном Федеральным законом № 44-ФЗ от 05.04.2013г с изменениями на 14 июля 2022 года «О контрактной системе в сфере закупок товаров, работ, услуг для обеспечения государственных и муниципальных нужд» на договорной основе, как за счет средств бюджета, так и за счет средств платы родителей (законных представителей) за присмотр и уход за</w:t>
      </w:r>
      <w:proofErr w:type="gramEnd"/>
      <w:r w:rsidRPr="00F05E02">
        <w:rPr>
          <w:rFonts w:ascii="Times New Roman" w:eastAsia="Times New Roman" w:hAnsi="Times New Roman" w:cs="Times New Roman"/>
          <w:color w:val="1E2120"/>
        </w:rPr>
        <w:t xml:space="preserve"> детьми в дошколь</w:t>
      </w:r>
      <w:r>
        <w:rPr>
          <w:rFonts w:ascii="Times New Roman" w:eastAsia="Times New Roman" w:hAnsi="Times New Roman" w:cs="Times New Roman"/>
          <w:color w:val="1E2120"/>
        </w:rPr>
        <w:t>ном образовательном учреждении.</w:t>
      </w:r>
    </w:p>
    <w:p w:rsidR="00F05E02" w:rsidRPr="00F05E02" w:rsidRDefault="00F05E02" w:rsidP="00F05E02">
      <w:pPr>
        <w:shd w:val="clear" w:color="auto" w:fill="FFFFFF"/>
        <w:spacing w:after="0" w:line="281" w:lineRule="atLeast"/>
        <w:ind w:firstLine="709"/>
        <w:jc w:val="both"/>
        <w:textAlignment w:val="baseline"/>
        <w:rPr>
          <w:rFonts w:ascii="Times New Roman" w:eastAsia="Times New Roman" w:hAnsi="Times New Roman" w:cs="Times New Roman"/>
          <w:color w:val="1E2120"/>
        </w:rPr>
      </w:pPr>
      <w:r>
        <w:rPr>
          <w:rFonts w:ascii="Times New Roman" w:eastAsia="Times New Roman" w:hAnsi="Times New Roman" w:cs="Times New Roman"/>
          <w:color w:val="1E2120"/>
        </w:rPr>
        <w:t xml:space="preserve">1.7. </w:t>
      </w:r>
      <w:r w:rsidRPr="00F05E02">
        <w:rPr>
          <w:rFonts w:ascii="Times New Roman" w:eastAsia="Times New Roman" w:hAnsi="Times New Roman" w:cs="Times New Roman"/>
          <w:color w:val="1E2120"/>
        </w:rPr>
        <w:t>Организация питания в детском саду осуществляется штатными работниками дошкольного образовательного учреждения (работниками предприятия общественного питания).</w:t>
      </w:r>
    </w:p>
    <w:p w:rsidR="00F05E02" w:rsidRPr="00F05E02" w:rsidRDefault="00F05E02" w:rsidP="00F05E02">
      <w:pPr>
        <w:shd w:val="clear" w:color="auto" w:fill="FFFFFF"/>
        <w:spacing w:after="0" w:line="281" w:lineRule="atLeast"/>
        <w:jc w:val="both"/>
        <w:textAlignment w:val="baseline"/>
        <w:rPr>
          <w:rFonts w:ascii="inherit" w:eastAsia="Times New Roman" w:hAnsi="inherit" w:cs="Times New Roman"/>
          <w:color w:val="1E2120"/>
          <w:sz w:val="19"/>
          <w:szCs w:val="19"/>
        </w:rPr>
      </w:pPr>
    </w:p>
    <w:p w:rsidR="00F05E02" w:rsidRDefault="00F05E02" w:rsidP="00F05E02">
      <w:pPr>
        <w:shd w:val="clear" w:color="auto" w:fill="FFFFFF"/>
        <w:spacing w:after="72" w:line="300" w:lineRule="atLeast"/>
        <w:jc w:val="both"/>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2. Основные цели и задачи организации питания в ДОУ</w:t>
      </w:r>
    </w:p>
    <w:p w:rsidR="00F05E02" w:rsidRDefault="00F05E02" w:rsidP="00F05E02">
      <w:pPr>
        <w:shd w:val="clear" w:color="auto" w:fill="FFFFFF"/>
        <w:spacing w:after="72" w:line="300" w:lineRule="atLeast"/>
        <w:ind w:firstLine="567"/>
        <w:jc w:val="both"/>
        <w:textAlignment w:val="baseline"/>
        <w:outlineLvl w:val="2"/>
        <w:rPr>
          <w:rFonts w:ascii="Times New Roman" w:eastAsia="Times New Roman" w:hAnsi="Times New Roman" w:cs="Times New Roman"/>
          <w:color w:val="1E2120"/>
        </w:rPr>
      </w:pPr>
      <w:r>
        <w:rPr>
          <w:rFonts w:ascii="Times New Roman" w:eastAsia="Times New Roman" w:hAnsi="Times New Roman" w:cs="Times New Roman"/>
          <w:color w:val="1E2120"/>
        </w:rPr>
        <w:t xml:space="preserve">2.1. </w:t>
      </w:r>
      <w:r w:rsidRPr="00F05E02">
        <w:rPr>
          <w:rFonts w:ascii="Times New Roman" w:eastAsia="Times New Roman" w:hAnsi="Times New Roman" w:cs="Times New Roman"/>
          <w:color w:val="1E2120"/>
        </w:rPr>
        <w:t>Основной целью организации питания в ДОУ является создание оптимальных условий для укрепления здоровья и обеспечения безопасного и сбалансированного питания воспитанников, осуществления контроля необходимых условий для организации питания, а также соблюдения условий поставки и хранения продуктов в дошкольном образовательном учреждении.</w:t>
      </w:r>
    </w:p>
    <w:p w:rsidR="00F05E02" w:rsidRPr="00F05E02" w:rsidRDefault="00F05E02" w:rsidP="00F05E02">
      <w:pPr>
        <w:shd w:val="clear" w:color="auto" w:fill="FFFFFF"/>
        <w:spacing w:after="72" w:line="300" w:lineRule="atLeast"/>
        <w:ind w:firstLine="567"/>
        <w:jc w:val="both"/>
        <w:textAlignment w:val="baseline"/>
        <w:outlineLvl w:val="2"/>
        <w:rPr>
          <w:rFonts w:ascii="Times New Roman" w:eastAsia="Times New Roman" w:hAnsi="Times New Roman" w:cs="Times New Roman"/>
          <w:b/>
          <w:bCs/>
          <w:color w:val="1E2120"/>
          <w:sz w:val="24"/>
          <w:szCs w:val="24"/>
        </w:rPr>
      </w:pPr>
      <w:r>
        <w:rPr>
          <w:rFonts w:ascii="Times New Roman" w:eastAsia="Times New Roman" w:hAnsi="Times New Roman" w:cs="Times New Roman"/>
          <w:color w:val="1E2120"/>
        </w:rPr>
        <w:t xml:space="preserve">2.2.  </w:t>
      </w:r>
      <w:ins w:id="0" w:author="Unknown">
        <w:r w:rsidRPr="00F05E02">
          <w:rPr>
            <w:rFonts w:ascii="Times New Roman" w:eastAsia="Times New Roman" w:hAnsi="Times New Roman" w:cs="Times New Roman"/>
            <w:color w:val="1E2120"/>
            <w:u w:val="single"/>
            <w:bdr w:val="none" w:sz="0" w:space="0" w:color="auto" w:frame="1"/>
          </w:rPr>
          <w:t>Основными задачами при организации питания воспитанников ДОУ являются:</w:t>
        </w:r>
      </w:ins>
    </w:p>
    <w:p w:rsidR="00F05E02" w:rsidRPr="00F05E02" w:rsidRDefault="00F05E02" w:rsidP="00F05E02">
      <w:pPr>
        <w:numPr>
          <w:ilvl w:val="0"/>
          <w:numId w:val="1"/>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обеспечение воспитанников питанием, соответствующим возрастным физиологическим потребностям в рациональном и сбалансированном питании;</w:t>
      </w:r>
    </w:p>
    <w:p w:rsidR="00F05E02" w:rsidRPr="00F05E02" w:rsidRDefault="00F05E02" w:rsidP="00F05E02">
      <w:pPr>
        <w:numPr>
          <w:ilvl w:val="0"/>
          <w:numId w:val="1"/>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гарантированное качество и безопасность питания и пищевых продуктов, используемых в питании;</w:t>
      </w:r>
    </w:p>
    <w:p w:rsidR="00F05E02" w:rsidRPr="00F05E02" w:rsidRDefault="00F05E02" w:rsidP="00F05E02">
      <w:pPr>
        <w:numPr>
          <w:ilvl w:val="0"/>
          <w:numId w:val="1"/>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предупреждение (профилактика) среди воспитанников дошкольного образовательного учреждения инфекционных и неинфекционных заболеваний, связанных с фактором питания;</w:t>
      </w:r>
    </w:p>
    <w:p w:rsidR="00F05E02" w:rsidRPr="00F05E02" w:rsidRDefault="00F05E02" w:rsidP="00F05E02">
      <w:pPr>
        <w:numPr>
          <w:ilvl w:val="0"/>
          <w:numId w:val="1"/>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пропаганда принципов здорового и полноценного питания;</w:t>
      </w:r>
    </w:p>
    <w:p w:rsidR="00F05E02" w:rsidRPr="00F05E02" w:rsidRDefault="00F05E02" w:rsidP="00F05E02">
      <w:pPr>
        <w:numPr>
          <w:ilvl w:val="0"/>
          <w:numId w:val="1"/>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lastRenderedPageBreak/>
        <w:t>анализ и оценка уровня профессионализма лиц, участвующих в обеспечении качественного питания, по результатам их практической деятельности;</w:t>
      </w:r>
    </w:p>
    <w:p w:rsidR="00F05E02" w:rsidRPr="00F05E02" w:rsidRDefault="00F05E02" w:rsidP="00F05E02">
      <w:pPr>
        <w:numPr>
          <w:ilvl w:val="0"/>
          <w:numId w:val="1"/>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разработка и соблюдение нормативно-правовых актов ДОУ в части организации и обеспечения качественного питания в дошкольном образовательном учреждении.</w:t>
      </w:r>
    </w:p>
    <w:p w:rsidR="00F05E02" w:rsidRPr="00F05E02" w:rsidRDefault="00F05E02" w:rsidP="00F05E02">
      <w:pPr>
        <w:shd w:val="clear" w:color="auto" w:fill="FFFFFF"/>
        <w:spacing w:after="72" w:line="300" w:lineRule="atLeast"/>
        <w:ind w:firstLine="567"/>
        <w:jc w:val="both"/>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3. Требования к организации питания воспитанников</w:t>
      </w:r>
    </w:p>
    <w:p w:rsidR="00F05E02" w:rsidRDefault="00F05E02" w:rsidP="00F05E02">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3.1. Дошкольное образовательное учреждение обеспечивает гарантированное сбалансированное питание воспитанников в соответствии с их возрастом и временем пребывания в детском саду по нормам, утвержденным с</w:t>
      </w:r>
      <w:r>
        <w:rPr>
          <w:rFonts w:ascii="Times New Roman" w:eastAsia="Times New Roman" w:hAnsi="Times New Roman" w:cs="Times New Roman"/>
          <w:color w:val="1E2120"/>
        </w:rPr>
        <w:t>анитарными нормами и правилами.</w:t>
      </w:r>
    </w:p>
    <w:p w:rsidR="00F05E02" w:rsidRDefault="00F05E02" w:rsidP="00F05E02">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Pr>
          <w:rFonts w:ascii="Times New Roman" w:eastAsia="Times New Roman" w:hAnsi="Times New Roman" w:cs="Times New Roman"/>
          <w:color w:val="1E2120"/>
        </w:rPr>
        <w:t xml:space="preserve">3.2. </w:t>
      </w:r>
      <w:r w:rsidRPr="00F05E02">
        <w:rPr>
          <w:rFonts w:ascii="Times New Roman" w:eastAsia="Times New Roman" w:hAnsi="Times New Roman" w:cs="Times New Roman"/>
          <w:color w:val="1E2120"/>
        </w:rPr>
        <w:t>Требования к деятельности по формированию рациона и организации питания детей в ДОУ, производству, реализации, организации потребления продукции общественного питания для детей, посещающих дошкольное образовательное учреждение, определяются санитарно-эпидемиологическими правилами и нормативами, установленными санитарными, гигиеническими и иными нормами и требованиями, не соблюдение, которых создаёт</w:t>
      </w:r>
      <w:r>
        <w:rPr>
          <w:rFonts w:ascii="Times New Roman" w:eastAsia="Times New Roman" w:hAnsi="Times New Roman" w:cs="Times New Roman"/>
          <w:color w:val="1E2120"/>
        </w:rPr>
        <w:t xml:space="preserve"> угрозу жизни и здоровья детей.</w:t>
      </w:r>
    </w:p>
    <w:p w:rsidR="00F05E02" w:rsidRDefault="00F05E02" w:rsidP="00F05E02">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Pr>
          <w:rFonts w:ascii="Times New Roman" w:eastAsia="Times New Roman" w:hAnsi="Times New Roman" w:cs="Times New Roman"/>
          <w:color w:val="1E2120"/>
        </w:rPr>
        <w:t xml:space="preserve">3.3. </w:t>
      </w:r>
      <w:r w:rsidRPr="00F05E02">
        <w:rPr>
          <w:rFonts w:ascii="Times New Roman" w:eastAsia="Times New Roman" w:hAnsi="Times New Roman" w:cs="Times New Roman"/>
          <w:color w:val="1E2120"/>
        </w:rPr>
        <w:t>Лица, поступающие на работу в организации общественного питания, должны соответствовать требованиям, касающимся прохождения ими профессиональной гигиенической подготовки и аттестации, предварительных и периодических медицинских осмотров, вакцинации, установленным законода</w:t>
      </w:r>
      <w:r>
        <w:rPr>
          <w:rFonts w:ascii="Times New Roman" w:eastAsia="Times New Roman" w:hAnsi="Times New Roman" w:cs="Times New Roman"/>
          <w:color w:val="1E2120"/>
        </w:rPr>
        <w:t>тельством Российской Федерации.</w:t>
      </w:r>
    </w:p>
    <w:p w:rsidR="00F05E02" w:rsidRPr="00F05E02" w:rsidRDefault="00F05E02" w:rsidP="00F05E02">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Pr>
          <w:rFonts w:ascii="Times New Roman" w:eastAsia="Times New Roman" w:hAnsi="Times New Roman" w:cs="Times New Roman"/>
          <w:color w:val="1E2120"/>
        </w:rPr>
        <w:t xml:space="preserve">3.4. </w:t>
      </w:r>
      <w:r w:rsidRPr="00F05E02">
        <w:rPr>
          <w:rFonts w:ascii="Times New Roman" w:eastAsia="Times New Roman" w:hAnsi="Times New Roman" w:cs="Times New Roman"/>
          <w:color w:val="1E2120"/>
        </w:rPr>
        <w:t>Для исключения риска микробиологического и паразитарного загрязнения пищевой продукции работники пищеблока обязаны:</w:t>
      </w:r>
    </w:p>
    <w:p w:rsidR="00F05E02" w:rsidRPr="00F05E02" w:rsidRDefault="00F05E02" w:rsidP="00F05E02">
      <w:pPr>
        <w:numPr>
          <w:ilvl w:val="0"/>
          <w:numId w:val="2"/>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оставлять в индивидуальных шкафах или специально отведенных местах одежду второго и третьего слоя, обувь, головной убор, а также иные личные вещи и хранить отдельно от рабочей одежды и обуви;</w:t>
      </w:r>
    </w:p>
    <w:p w:rsidR="00F05E02" w:rsidRPr="00F05E02" w:rsidRDefault="00F05E02" w:rsidP="00F05E02">
      <w:pPr>
        <w:numPr>
          <w:ilvl w:val="0"/>
          <w:numId w:val="2"/>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снимать в специально отведенном месте рабочую одежду, фартук, головной убор при посещении туалета либо надевать сверху халаты; тщательно мыть руки с мылом или иным моющим средством для рук после посещения туалета;</w:t>
      </w:r>
    </w:p>
    <w:p w:rsidR="00F05E02" w:rsidRPr="00F05E02" w:rsidRDefault="00F05E02" w:rsidP="00F05E02">
      <w:pPr>
        <w:numPr>
          <w:ilvl w:val="0"/>
          <w:numId w:val="2"/>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сообщать обо всех случаях заболеваний кишечными инфекциями у членов семьи, проживающих совместно, медицинскому работнику или ответственному лицу предприятия общественного питания;</w:t>
      </w:r>
    </w:p>
    <w:p w:rsidR="00F05E02" w:rsidRPr="00F05E02" w:rsidRDefault="00F05E02" w:rsidP="00F05E02">
      <w:pPr>
        <w:numPr>
          <w:ilvl w:val="0"/>
          <w:numId w:val="2"/>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использовать одноразовые перчатки при </w:t>
      </w:r>
      <w:proofErr w:type="spellStart"/>
      <w:r w:rsidRPr="00F05E02">
        <w:rPr>
          <w:rFonts w:ascii="Times New Roman" w:eastAsia="Times New Roman" w:hAnsi="Times New Roman" w:cs="Times New Roman"/>
          <w:color w:val="1E2120"/>
        </w:rPr>
        <w:t>порционировании</w:t>
      </w:r>
      <w:proofErr w:type="spellEnd"/>
      <w:r w:rsidRPr="00F05E02">
        <w:rPr>
          <w:rFonts w:ascii="Times New Roman" w:eastAsia="Times New Roman" w:hAnsi="Times New Roman" w:cs="Times New Roman"/>
          <w:color w:val="1E2120"/>
        </w:rPr>
        <w:t xml:space="preserve"> блюд, приготовлении холодных закусок, салатов, подлежащие замене на новые при нарушении их целостности и после санитарно-гигиенических перерывов в работе.</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Pr>
          <w:rFonts w:ascii="Times New Roman" w:eastAsia="Times New Roman" w:hAnsi="Times New Roman" w:cs="Times New Roman"/>
          <w:color w:val="1E2120"/>
        </w:rPr>
        <w:t xml:space="preserve">3.5. </w:t>
      </w:r>
      <w:r w:rsidRPr="00F05E02">
        <w:rPr>
          <w:rFonts w:ascii="Times New Roman" w:eastAsia="Times New Roman" w:hAnsi="Times New Roman" w:cs="Times New Roman"/>
          <w:color w:val="1E2120"/>
        </w:rPr>
        <w:t>Оборудование и содержание пищеблока должны соответствовать санитарным правилам и нормам организации общественного питания, а также типовой инструкции по охране труда при работе в пищеблоке. Посуда, инвентарь, тара должны иметь соответствующие санитарно-эпидемиологическое заключение. Для приготовления пищи ис</w:t>
      </w:r>
      <w:r>
        <w:rPr>
          <w:rFonts w:ascii="Times New Roman" w:eastAsia="Times New Roman" w:hAnsi="Times New Roman" w:cs="Times New Roman"/>
          <w:color w:val="1E2120"/>
        </w:rPr>
        <w:t>пользуется электрооборудование.</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Pr>
          <w:rFonts w:ascii="Times New Roman" w:eastAsia="Times New Roman" w:hAnsi="Times New Roman" w:cs="Times New Roman"/>
          <w:color w:val="1E2120"/>
        </w:rPr>
        <w:t xml:space="preserve">3.6. </w:t>
      </w:r>
      <w:proofErr w:type="gramStart"/>
      <w:r w:rsidRPr="00F05E02">
        <w:rPr>
          <w:rFonts w:ascii="Times New Roman" w:eastAsia="Times New Roman" w:hAnsi="Times New Roman" w:cs="Times New Roman"/>
          <w:color w:val="1E2120"/>
        </w:rPr>
        <w:t xml:space="preserve">Пищеблок для приготовления пищи должен быть оснащен техническими средствами для реализации технологического процесса, его части или технологической операции (технологическое оборудование), холодильным, моечным оборудованием, инвентарем, посудой (одноразового использования, при необходимости), тарой, изготовленными из материалов, соответствующих требованиям, предъявляемым к материалам, контактирующим с пищевой продукцией, устойчивыми к действию моющих и дезинфицирующих средств и обеспечивающими условия хранения, </w:t>
      </w:r>
      <w:r>
        <w:rPr>
          <w:rFonts w:ascii="Times New Roman" w:eastAsia="Times New Roman" w:hAnsi="Times New Roman" w:cs="Times New Roman"/>
          <w:color w:val="1E2120"/>
        </w:rPr>
        <w:t>изготовления пищевой продукции.</w:t>
      </w:r>
      <w:proofErr w:type="gramEnd"/>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Pr>
          <w:rFonts w:ascii="Times New Roman" w:eastAsia="Times New Roman" w:hAnsi="Times New Roman" w:cs="Times New Roman"/>
          <w:color w:val="1E2120"/>
        </w:rPr>
        <w:t xml:space="preserve">3.7. </w:t>
      </w:r>
      <w:r w:rsidRPr="00F05E02">
        <w:rPr>
          <w:rFonts w:ascii="Times New Roman" w:eastAsia="Times New Roman" w:hAnsi="Times New Roman" w:cs="Times New Roman"/>
          <w:color w:val="1E2120"/>
        </w:rPr>
        <w:t>Внутренняя отделка производственных и санитарно-бытовых помещений пищеблока должна быть выполнена из материалов, позволяющих проводить ежедневную влажную уборку, обработку моющими и дезинфицирующими сред</w:t>
      </w:r>
      <w:r>
        <w:rPr>
          <w:rFonts w:ascii="Times New Roman" w:eastAsia="Times New Roman" w:hAnsi="Times New Roman" w:cs="Times New Roman"/>
          <w:color w:val="1E2120"/>
        </w:rPr>
        <w:t>ствами, и не иметь повреждений.</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Pr>
          <w:rFonts w:ascii="Times New Roman" w:eastAsia="Times New Roman" w:hAnsi="Times New Roman" w:cs="Times New Roman"/>
          <w:color w:val="1E2120"/>
        </w:rPr>
        <w:t xml:space="preserve">3.8. </w:t>
      </w:r>
      <w:r w:rsidRPr="00F05E02">
        <w:rPr>
          <w:rFonts w:ascii="Times New Roman" w:eastAsia="Times New Roman" w:hAnsi="Times New Roman" w:cs="Times New Roman"/>
          <w:color w:val="1E2120"/>
        </w:rPr>
        <w:t xml:space="preserve">Разделочный инвентарь для готовой и сырой продукции должен обрабатываться и храниться раздельно в производственных цехах (зонах, участках). Столовая и кухонная посуда и инвентарь одноразового использования должны применяться в соответствии с маркировкой по их применению. Повторное использование одноразовой </w:t>
      </w:r>
      <w:r>
        <w:rPr>
          <w:rFonts w:ascii="Times New Roman" w:eastAsia="Times New Roman" w:hAnsi="Times New Roman" w:cs="Times New Roman"/>
          <w:color w:val="1E2120"/>
        </w:rPr>
        <w:t>посуды и инвентаря запрещается.</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lastRenderedPageBreak/>
        <w:t>3.9. Система приточно-вытяжной вентиляции пищеблока должна быть оборудована отдельно от систем вентиляции помещений, не связанных с организацией питания, включ</w:t>
      </w:r>
      <w:r>
        <w:rPr>
          <w:rFonts w:ascii="Times New Roman" w:eastAsia="Times New Roman" w:hAnsi="Times New Roman" w:cs="Times New Roman"/>
          <w:color w:val="1E2120"/>
        </w:rPr>
        <w:t>ая санитарно-бытовые помещения.</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3.10. Зоны (участки) и (или) размещенное в них оборудование, являющееся источниками выделения газов, пыли (мучной), влаги, тепла должны быть оборудованы локальными вытяжными системами, которые могут присоединяться к системе вытяжной вентиляции производственных помещений. Воздух рабочей зоны и параметры микроклимата должны соответствовать гигие</w:t>
      </w:r>
      <w:r>
        <w:rPr>
          <w:rFonts w:ascii="Times New Roman" w:eastAsia="Times New Roman" w:hAnsi="Times New Roman" w:cs="Times New Roman"/>
          <w:color w:val="1E2120"/>
        </w:rPr>
        <w:t>ническим нормативам.</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3.11. Складские помещения для хранения продукции должны быть оборудованы приборами для измерения относительной влажности и температуры воздуха, холодильное оборудование - контрольными термометрами. Ответственное лицо обязано ежедневно снимать показания приборов учёта и вносить их в соответствующие журналы (</w:t>
      </w:r>
      <w:r w:rsidRPr="00F05E02">
        <w:rPr>
          <w:rFonts w:ascii="inherit" w:eastAsia="Times New Roman" w:hAnsi="inherit" w:cs="Times New Roman"/>
          <w:i/>
          <w:iCs/>
          <w:color w:val="1E2120"/>
        </w:rPr>
        <w:t>Приложение 12</w:t>
      </w:r>
      <w:r w:rsidRPr="00F05E02">
        <w:rPr>
          <w:rFonts w:ascii="Times New Roman" w:eastAsia="Times New Roman" w:hAnsi="Times New Roman" w:cs="Times New Roman"/>
          <w:color w:val="1E2120"/>
        </w:rPr>
        <w:t>). Журналы можно вести в</w:t>
      </w:r>
      <w:r>
        <w:rPr>
          <w:rFonts w:ascii="Times New Roman" w:eastAsia="Times New Roman" w:hAnsi="Times New Roman" w:cs="Times New Roman"/>
          <w:color w:val="1E2120"/>
        </w:rPr>
        <w:t xml:space="preserve"> бумажном или электронном виде.</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3.12. В помещениях пищеблока не должно быть насекомых и грызунов, а также не должны содержаться синантропные птицы</w:t>
      </w:r>
      <w:r>
        <w:rPr>
          <w:rFonts w:ascii="Times New Roman" w:eastAsia="Times New Roman" w:hAnsi="Times New Roman" w:cs="Times New Roman"/>
          <w:color w:val="1E2120"/>
        </w:rPr>
        <w:t xml:space="preserve"> и животные.</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3.13. В производственных помещениях не допускается хранение личных вещей и комнатных растений.</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b/>
          <w:bCs/>
          <w:color w:val="1E2120"/>
          <w:sz w:val="24"/>
          <w:szCs w:val="24"/>
        </w:rPr>
        <w:t>4. Порядок поставки продуктов</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4.1. Порядок поставки продуктов определяется договором (контрактом) между поставщиком и дошкольным образовательным учр</w:t>
      </w:r>
      <w:r>
        <w:rPr>
          <w:rFonts w:ascii="Times New Roman" w:eastAsia="Times New Roman" w:hAnsi="Times New Roman" w:cs="Times New Roman"/>
          <w:color w:val="1E2120"/>
        </w:rPr>
        <w:t>еждением.</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4.2. Поставщик поставляет товар отдельными партиями по заявкам дошкольного образовательного учреждения, </w:t>
      </w:r>
      <w:r>
        <w:rPr>
          <w:rFonts w:ascii="Times New Roman" w:eastAsia="Times New Roman" w:hAnsi="Times New Roman" w:cs="Times New Roman"/>
          <w:color w:val="1E2120"/>
        </w:rPr>
        <w:t>с момента подписания контракта.</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4.3. Поставка товара осуществляется путем его доставки поставщиком на склад продуктов дошкольной образовательн</w:t>
      </w:r>
      <w:r>
        <w:rPr>
          <w:rFonts w:ascii="Times New Roman" w:eastAsia="Times New Roman" w:hAnsi="Times New Roman" w:cs="Times New Roman"/>
          <w:color w:val="1E2120"/>
        </w:rPr>
        <w:t>ой организации.</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4.4. Товар передается в соответствии с заявкой ДОУ, содержащей дату поставки, наименование и количество товара, подлежащего доставке.</w:t>
      </w:r>
      <w:r>
        <w:rPr>
          <w:rFonts w:ascii="Times New Roman" w:eastAsia="Times New Roman" w:hAnsi="Times New Roman" w:cs="Times New Roman"/>
          <w:color w:val="1E2120"/>
        </w:rPr>
        <w:t xml:space="preserve"> </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4.5. Транспортировку пищевых продуктов проводят в условиях, обеспечивающих их сохранность и предохраняющих от загрязнения. Доставка пищевых продуктов осуществляется специализированным транспорт</w:t>
      </w:r>
      <w:r>
        <w:rPr>
          <w:rFonts w:ascii="Times New Roman" w:eastAsia="Times New Roman" w:hAnsi="Times New Roman" w:cs="Times New Roman"/>
          <w:color w:val="1E2120"/>
        </w:rPr>
        <w:t>ом, имеющим санитарный паспорт.</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4.6. Товар должен быть упакован надлежащим образом, обеспечивающим его сохран</w:t>
      </w:r>
      <w:r>
        <w:rPr>
          <w:rFonts w:ascii="Times New Roman" w:eastAsia="Times New Roman" w:hAnsi="Times New Roman" w:cs="Times New Roman"/>
          <w:color w:val="1E2120"/>
        </w:rPr>
        <w:t>ность при перевозке и хранении.</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4.7. На упаковку (тару) товара должна быть нанесена маркировка в соответствии с требованиями законод</w:t>
      </w:r>
      <w:r>
        <w:rPr>
          <w:rFonts w:ascii="Times New Roman" w:eastAsia="Times New Roman" w:hAnsi="Times New Roman" w:cs="Times New Roman"/>
          <w:color w:val="1E2120"/>
        </w:rPr>
        <w:t>ательства Российской Федерации.</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4.8. Продукция поставляется в одноразовой</w:t>
      </w:r>
      <w:r>
        <w:rPr>
          <w:rFonts w:ascii="Times New Roman" w:eastAsia="Times New Roman" w:hAnsi="Times New Roman" w:cs="Times New Roman"/>
          <w:color w:val="1E2120"/>
        </w:rPr>
        <w:t xml:space="preserve"> упаковке (таре) производителя.</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4.9. Прием пищевой продукции, в том числе продовольственного сырья, на пищеблок должен осуществляться при наличии маркировки и товаросопроводительной документации, сведений об оценке (подтверждении) соответствия, </w:t>
      </w:r>
      <w:proofErr w:type="gramStart"/>
      <w:r w:rsidRPr="00F05E02">
        <w:rPr>
          <w:rFonts w:ascii="Times New Roman" w:eastAsia="Times New Roman" w:hAnsi="Times New Roman" w:cs="Times New Roman"/>
          <w:color w:val="1E2120"/>
        </w:rPr>
        <w:t>предусмотренных</w:t>
      </w:r>
      <w:proofErr w:type="gramEnd"/>
      <w:r w:rsidRPr="00F05E02">
        <w:rPr>
          <w:rFonts w:ascii="Times New Roman" w:eastAsia="Times New Roman" w:hAnsi="Times New Roman" w:cs="Times New Roman"/>
          <w:color w:val="1E2120"/>
        </w:rPr>
        <w:t xml:space="preserve"> в том числе техническими регламентами. В случае нарушений условий и режима перевозки, а также отсутствии товаросопроводительной документации и маркировки пищевая продукция и продовольственное (пищевое) сыр</w:t>
      </w:r>
      <w:r>
        <w:rPr>
          <w:rFonts w:ascii="Times New Roman" w:eastAsia="Times New Roman" w:hAnsi="Times New Roman" w:cs="Times New Roman"/>
          <w:color w:val="1E2120"/>
        </w:rPr>
        <w:t>ье на пищеблоке не принимаются.</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4.10.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w:t>
      </w:r>
      <w:r>
        <w:rPr>
          <w:rFonts w:ascii="Times New Roman" w:eastAsia="Times New Roman" w:hAnsi="Times New Roman" w:cs="Times New Roman"/>
          <w:color w:val="1E2120"/>
        </w:rPr>
        <w:t>вующих технических регламентов.</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4.11. Входной контроль поступающих продуктов осуществляется ответственным лицом. Результаты контроля регистрируются в журнале бракеража скоропортящихся пищевых продуктов, поступающих на пищеблок ДОУ (</w:t>
      </w:r>
      <w:r w:rsidRPr="00F05E02">
        <w:rPr>
          <w:rFonts w:ascii="inherit" w:eastAsia="Times New Roman" w:hAnsi="inherit" w:cs="Times New Roman"/>
          <w:i/>
          <w:iCs/>
          <w:color w:val="1E2120"/>
        </w:rPr>
        <w:t>Приложение 1</w:t>
      </w:r>
      <w:r w:rsidRPr="00F05E02">
        <w:rPr>
          <w:rFonts w:ascii="Times New Roman" w:eastAsia="Times New Roman" w:hAnsi="Times New Roman" w:cs="Times New Roman"/>
          <w:color w:val="1E2120"/>
        </w:rPr>
        <w:t>).</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b/>
          <w:bCs/>
          <w:color w:val="1E2120"/>
          <w:sz w:val="24"/>
          <w:szCs w:val="24"/>
        </w:rPr>
        <w:t>5. Условия и сроки хранения продуктов, требования к приготовленной пище</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5.1. Доставка и хранение продуктов питания должны находиться под строгим контролем заведующего, заведующего производством (шеф-повара) и кладовщика ДОУ, так как от этого зависи</w:t>
      </w:r>
      <w:r>
        <w:rPr>
          <w:rFonts w:ascii="Times New Roman" w:eastAsia="Times New Roman" w:hAnsi="Times New Roman" w:cs="Times New Roman"/>
          <w:color w:val="1E2120"/>
        </w:rPr>
        <w:t>т качество приготовляемой пищи.</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5.2. Пищевые продукты, поступающие в дошкольное образовательное учреждение, имеют документы, подтверждающие их происхождение, качество и безопасность.</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lastRenderedPageBreak/>
        <w:t>5.3. Не допускаются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w:t>
      </w:r>
      <w:r>
        <w:rPr>
          <w:rFonts w:ascii="Times New Roman" w:eastAsia="Times New Roman" w:hAnsi="Times New Roman" w:cs="Times New Roman"/>
          <w:color w:val="1E2120"/>
        </w:rPr>
        <w:t>тельством Российской Федерации.</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5.4. Документация, удостоверяющая качество и безопасность продукции, маркировочные ярлыки (или их копии) должны сохраняться до </w:t>
      </w:r>
      <w:r>
        <w:rPr>
          <w:rFonts w:ascii="Times New Roman" w:eastAsia="Times New Roman" w:hAnsi="Times New Roman" w:cs="Times New Roman"/>
          <w:color w:val="1E2120"/>
        </w:rPr>
        <w:t>окончания реализации продукции.</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5.5. Сроки хранения и реализации особо скоропортящихся продуктов должны соблюдаться в соответствии с санитарно-эпидемиологическими </w:t>
      </w:r>
      <w:r>
        <w:rPr>
          <w:rFonts w:ascii="Times New Roman" w:eastAsia="Times New Roman" w:hAnsi="Times New Roman" w:cs="Times New Roman"/>
          <w:color w:val="1E2120"/>
        </w:rPr>
        <w:t>правилами и нормативами СанПиН.</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5.6. Дошкольное образовательное учреждение обеспечено холодильными камерами. Кроме этого, имеются кладовые для хранения сухих продуктов, таких как мука, сахар, крупы, макароны, кондитерские изделия, и для о</w:t>
      </w:r>
      <w:r>
        <w:rPr>
          <w:rFonts w:ascii="Times New Roman" w:eastAsia="Times New Roman" w:hAnsi="Times New Roman" w:cs="Times New Roman"/>
          <w:color w:val="1E2120"/>
        </w:rPr>
        <w:t>вощей.</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5.7. Складские помещения (кладовые) и холодильные камеры необходимо содержать </w:t>
      </w:r>
      <w:r>
        <w:rPr>
          <w:rFonts w:ascii="Times New Roman" w:eastAsia="Times New Roman" w:hAnsi="Times New Roman" w:cs="Times New Roman"/>
          <w:color w:val="1E2120"/>
        </w:rPr>
        <w:t>в чистоте, хорошо проветривать.</w:t>
      </w:r>
    </w:p>
    <w:p w:rsidR="00F05E02" w:rsidRP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5.8. </w:t>
      </w:r>
      <w:ins w:id="1" w:author="Unknown">
        <w:r w:rsidRPr="00F05E02">
          <w:rPr>
            <w:rFonts w:ascii="Times New Roman" w:eastAsia="Times New Roman" w:hAnsi="Times New Roman" w:cs="Times New Roman"/>
            <w:color w:val="1E2120"/>
            <w:u w:val="single"/>
            <w:bdr w:val="none" w:sz="0" w:space="0" w:color="auto" w:frame="1"/>
          </w:rPr>
          <w:t>Для предотвращения размножения патогенных микроорганизмов не допускается:</w:t>
        </w:r>
      </w:ins>
    </w:p>
    <w:p w:rsidR="00F05E02" w:rsidRPr="00F05E02" w:rsidRDefault="00F05E02" w:rsidP="00F05E02">
      <w:pPr>
        <w:numPr>
          <w:ilvl w:val="0"/>
          <w:numId w:val="3"/>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раздача на следующий день готовых блюд;</w:t>
      </w:r>
    </w:p>
    <w:p w:rsidR="00F05E02" w:rsidRPr="00F05E02" w:rsidRDefault="00F05E02" w:rsidP="00F05E02">
      <w:pPr>
        <w:numPr>
          <w:ilvl w:val="0"/>
          <w:numId w:val="3"/>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замораживание нереализованных готовых блюд для последующей реализации в другие дни;</w:t>
      </w:r>
    </w:p>
    <w:p w:rsidR="00F05E02" w:rsidRPr="00F05E02" w:rsidRDefault="00F05E02" w:rsidP="00F05E02">
      <w:pPr>
        <w:numPr>
          <w:ilvl w:val="0"/>
          <w:numId w:val="3"/>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привлечение к приготовлению, </w:t>
      </w:r>
      <w:proofErr w:type="spellStart"/>
      <w:r w:rsidRPr="00F05E02">
        <w:rPr>
          <w:rFonts w:ascii="Times New Roman" w:eastAsia="Times New Roman" w:hAnsi="Times New Roman" w:cs="Times New Roman"/>
          <w:color w:val="1E2120"/>
        </w:rPr>
        <w:t>порционированию</w:t>
      </w:r>
      <w:proofErr w:type="spellEnd"/>
      <w:r w:rsidRPr="00F05E02">
        <w:rPr>
          <w:rFonts w:ascii="Times New Roman" w:eastAsia="Times New Roman" w:hAnsi="Times New Roman" w:cs="Times New Roman"/>
          <w:color w:val="1E2120"/>
        </w:rPr>
        <w:t xml:space="preserve"> и раздаче кулинарных изделий посторонних лиц, включая персонал, в должностные обязанности которого не входят указанные виды деятельности.</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5.9. </w:t>
      </w:r>
      <w:proofErr w:type="gramStart"/>
      <w:r w:rsidRPr="00F05E02">
        <w:rPr>
          <w:rFonts w:ascii="Times New Roman" w:eastAsia="Times New Roman" w:hAnsi="Times New Roman" w:cs="Times New Roman"/>
          <w:color w:val="1E2120"/>
        </w:rPr>
        <w:t>В целях контроля за риском возникновения условий для размножения патогенных микроорганизмов необходимо вести ежедневную регистрацию показателей температурного режима хранения пищевой продукции в холодильном оборудовании и складских помещениях на бумажном и (или) электронном носителях и влажности - в складских помещениях (рекомендуемые образцы приведены в </w:t>
      </w:r>
      <w:r w:rsidRPr="00F05E02">
        <w:rPr>
          <w:rFonts w:ascii="inherit" w:eastAsia="Times New Roman" w:hAnsi="inherit" w:cs="Times New Roman"/>
          <w:i/>
          <w:iCs/>
          <w:color w:val="1E2120"/>
        </w:rPr>
        <w:t>Приложении 12</w:t>
      </w:r>
      <w:r>
        <w:rPr>
          <w:rFonts w:ascii="Times New Roman" w:eastAsia="Times New Roman" w:hAnsi="Times New Roman" w:cs="Times New Roman"/>
          <w:color w:val="1E2120"/>
        </w:rPr>
        <w:t>).</w:t>
      </w:r>
      <w:proofErr w:type="gramEnd"/>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5.10. С целью минимизации риска теплового воздействия для контроля температуры блюд на линии раздачи до</w:t>
      </w:r>
      <w:r>
        <w:rPr>
          <w:rFonts w:ascii="Times New Roman" w:eastAsia="Times New Roman" w:hAnsi="Times New Roman" w:cs="Times New Roman"/>
          <w:color w:val="1E2120"/>
        </w:rPr>
        <w:t>лжны использоваться термометры.</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5.11. Температура горячих жидких блюд и иных горячих блюд, холодных супов, напитков, реализуемых через раздачу, должна соответствовать технологическим документам.</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b/>
          <w:bCs/>
          <w:color w:val="1E2120"/>
          <w:sz w:val="24"/>
          <w:szCs w:val="24"/>
        </w:rPr>
        <w:t>6. Нормы питания и физиологических потребностей детей в пищевых веществах</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6.1. Воспитанники ДОУ получают питание согласно установленному и утвержденному заведующим детским садом режиму питания в зависимости от длительности пребывания детей в дошкольном образовательном учреждении (</w:t>
      </w:r>
      <w:r w:rsidRPr="00F05E02">
        <w:rPr>
          <w:rFonts w:ascii="inherit" w:eastAsia="Times New Roman" w:hAnsi="inherit" w:cs="Times New Roman"/>
          <w:i/>
          <w:iCs/>
          <w:color w:val="1E2120"/>
        </w:rPr>
        <w:t>Приложение 2</w:t>
      </w:r>
      <w:r>
        <w:rPr>
          <w:rFonts w:ascii="Times New Roman" w:eastAsia="Times New Roman" w:hAnsi="Times New Roman" w:cs="Times New Roman"/>
          <w:color w:val="1E2120"/>
        </w:rPr>
        <w:t>).</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6.2. Питание детей должно осуществляться в соответствии с меню, утвержденным заведующим дошкольн</w:t>
      </w:r>
      <w:r>
        <w:rPr>
          <w:rFonts w:ascii="Times New Roman" w:eastAsia="Times New Roman" w:hAnsi="Times New Roman" w:cs="Times New Roman"/>
          <w:color w:val="1E2120"/>
        </w:rPr>
        <w:t xml:space="preserve">ым образовательным учреждением. </w:t>
      </w:r>
      <w:r w:rsidRPr="00F05E02">
        <w:rPr>
          <w:rFonts w:ascii="Times New Roman" w:eastAsia="Times New Roman" w:hAnsi="Times New Roman" w:cs="Times New Roman"/>
          <w:color w:val="1E2120"/>
        </w:rPr>
        <w:t>В случае привлечения предприятия общественного питания к организации питания детей в ДОУ, меню должно утверждаться руководителем предприятия общественного питания, согласовываться заведующим детским садом.</w:t>
      </w:r>
      <w:r w:rsidRPr="00F05E02">
        <w:rPr>
          <w:rFonts w:ascii="Times New Roman" w:eastAsia="Times New Roman" w:hAnsi="Times New Roman" w:cs="Times New Roman"/>
          <w:color w:val="1E2120"/>
        </w:rPr>
        <w:br/>
        <w:t>В случае если в организации питания детей принимает участие индивидуальный предприниматель, меню должно утверждаться индивидуальным предпринимателем, согласовыв</w:t>
      </w:r>
      <w:r>
        <w:rPr>
          <w:rFonts w:ascii="Times New Roman" w:eastAsia="Times New Roman" w:hAnsi="Times New Roman" w:cs="Times New Roman"/>
          <w:color w:val="1E2120"/>
        </w:rPr>
        <w:t>аться заведующим детским садом.</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6.3. Меню является основным документом для приготовления пищи на пищеблоке дошкольно</w:t>
      </w:r>
      <w:r>
        <w:rPr>
          <w:rFonts w:ascii="Times New Roman" w:eastAsia="Times New Roman" w:hAnsi="Times New Roman" w:cs="Times New Roman"/>
          <w:color w:val="1E2120"/>
        </w:rPr>
        <w:t>го образовательного учреждения.</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6.4. Вносить изменения в утверждённое меню, без согласования с заведующим дошкольным образовате</w:t>
      </w:r>
      <w:r>
        <w:rPr>
          <w:rFonts w:ascii="Times New Roman" w:eastAsia="Times New Roman" w:hAnsi="Times New Roman" w:cs="Times New Roman"/>
          <w:color w:val="1E2120"/>
        </w:rPr>
        <w:t>льным учреждением, запрещается.</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6.5. При необходимости внесения изменений в меню (несвоевременный завоз продуктов, недоброкачественность продукта) медицинской сестрой ДОУ составляется объяснительная записка с указанием причины. В меню вносятся изменения и заверяются подписью заведующего детским садом. Исправления в меню</w:t>
      </w:r>
      <w:r>
        <w:rPr>
          <w:rFonts w:ascii="Times New Roman" w:eastAsia="Times New Roman" w:hAnsi="Times New Roman" w:cs="Times New Roman"/>
          <w:color w:val="1E2120"/>
        </w:rPr>
        <w:t xml:space="preserve"> не допускаются.</w:t>
      </w:r>
    </w:p>
    <w:p w:rsidR="00F05E02" w:rsidRDefault="00F05E02" w:rsidP="00F05E02">
      <w:pPr>
        <w:shd w:val="clear" w:color="auto" w:fill="FFFFFF"/>
        <w:spacing w:after="0" w:line="281" w:lineRule="atLeast"/>
        <w:ind w:firstLine="567"/>
        <w:jc w:val="both"/>
        <w:textAlignment w:val="baseline"/>
        <w:rPr>
          <w:rFonts w:ascii="inherit" w:eastAsia="Times New Roman" w:hAnsi="inherit" w:cs="Times New Roman"/>
          <w:i/>
          <w:iCs/>
          <w:color w:val="1E2120"/>
        </w:rPr>
      </w:pPr>
      <w:r w:rsidRPr="00F05E02">
        <w:rPr>
          <w:rFonts w:ascii="Times New Roman" w:eastAsia="Times New Roman" w:hAnsi="Times New Roman" w:cs="Times New Roman"/>
          <w:color w:val="1E2120"/>
        </w:rPr>
        <w:t xml:space="preserve">6.6. </w:t>
      </w:r>
      <w:proofErr w:type="gramStart"/>
      <w:r w:rsidRPr="00F05E02">
        <w:rPr>
          <w:rFonts w:ascii="Times New Roman" w:eastAsia="Times New Roman" w:hAnsi="Times New Roman" w:cs="Times New Roman"/>
          <w:color w:val="1E2120"/>
        </w:rPr>
        <w:t>Основное меню должно разрабатываться на период не менее двух недель (с учетом режима организации) для каждой возрастной группы детей (рекомендуемый образец приведен в </w:t>
      </w:r>
      <w:r w:rsidRPr="00F05E02">
        <w:rPr>
          <w:rFonts w:ascii="inherit" w:eastAsia="Times New Roman" w:hAnsi="inherit" w:cs="Times New Roman"/>
          <w:i/>
          <w:iCs/>
          <w:color w:val="1E2120"/>
        </w:rPr>
        <w:t>Приложении</w:t>
      </w:r>
      <w:proofErr w:type="gramEnd"/>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6.7. Масса порций для детей должны строго соответствовать возрасту ребёнка (</w:t>
      </w:r>
      <w:r w:rsidRPr="00F05E02">
        <w:rPr>
          <w:rFonts w:ascii="inherit" w:eastAsia="Times New Roman" w:hAnsi="inherit" w:cs="Times New Roman"/>
          <w:i/>
          <w:iCs/>
          <w:color w:val="1E2120"/>
        </w:rPr>
        <w:t>Приложение 4</w:t>
      </w:r>
      <w:r>
        <w:rPr>
          <w:rFonts w:ascii="Times New Roman" w:eastAsia="Times New Roman" w:hAnsi="Times New Roman" w:cs="Times New Roman"/>
          <w:color w:val="1E2120"/>
        </w:rPr>
        <w:t>)</w:t>
      </w:r>
    </w:p>
    <w:p w:rsidR="00F05E02" w:rsidRP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6.8. </w:t>
      </w:r>
      <w:ins w:id="2" w:author="Unknown">
        <w:r w:rsidRPr="00F05E02">
          <w:rPr>
            <w:rFonts w:ascii="Times New Roman" w:eastAsia="Times New Roman" w:hAnsi="Times New Roman" w:cs="Times New Roman"/>
            <w:color w:val="1E2120"/>
            <w:u w:val="single"/>
            <w:bdr w:val="none" w:sz="0" w:space="0" w:color="auto" w:frame="1"/>
          </w:rPr>
          <w:t>При составлении меню для детей в возрасте от 1 года до 7 лет учитывается:</w:t>
        </w:r>
      </w:ins>
    </w:p>
    <w:p w:rsidR="00F05E02" w:rsidRPr="00F05E02" w:rsidRDefault="00F05E02" w:rsidP="00F05E02">
      <w:pPr>
        <w:numPr>
          <w:ilvl w:val="0"/>
          <w:numId w:val="4"/>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среднесуточный набор продуктов для каждой возрастной группы (</w:t>
      </w:r>
      <w:r w:rsidRPr="00F05E02">
        <w:rPr>
          <w:rFonts w:ascii="inherit" w:eastAsia="Times New Roman" w:hAnsi="inherit" w:cs="Times New Roman"/>
          <w:i/>
          <w:iCs/>
          <w:color w:val="1E2120"/>
        </w:rPr>
        <w:t>Приложение 5</w:t>
      </w:r>
      <w:r w:rsidRPr="00F05E02">
        <w:rPr>
          <w:rFonts w:ascii="Times New Roman" w:eastAsia="Times New Roman" w:hAnsi="Times New Roman" w:cs="Times New Roman"/>
          <w:color w:val="1E2120"/>
        </w:rPr>
        <w:t>);</w:t>
      </w:r>
    </w:p>
    <w:p w:rsidR="00F05E02" w:rsidRPr="00F05E02" w:rsidRDefault="00F05E02" w:rsidP="00F05E02">
      <w:pPr>
        <w:numPr>
          <w:ilvl w:val="0"/>
          <w:numId w:val="4"/>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lastRenderedPageBreak/>
        <w:t>объём блюд для каждой возрастной группы (</w:t>
      </w:r>
      <w:r w:rsidRPr="00F05E02">
        <w:rPr>
          <w:rFonts w:ascii="inherit" w:eastAsia="Times New Roman" w:hAnsi="inherit" w:cs="Times New Roman"/>
          <w:i/>
          <w:iCs/>
          <w:color w:val="1E2120"/>
        </w:rPr>
        <w:t>Приложение 6</w:t>
      </w:r>
      <w:r w:rsidRPr="00F05E02">
        <w:rPr>
          <w:rFonts w:ascii="Times New Roman" w:eastAsia="Times New Roman" w:hAnsi="Times New Roman" w:cs="Times New Roman"/>
          <w:color w:val="1E2120"/>
        </w:rPr>
        <w:t>);</w:t>
      </w:r>
    </w:p>
    <w:p w:rsidR="00F05E02" w:rsidRPr="00F05E02" w:rsidRDefault="00F05E02" w:rsidP="00F05E02">
      <w:pPr>
        <w:numPr>
          <w:ilvl w:val="0"/>
          <w:numId w:val="4"/>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нормы физиологических потребностей;</w:t>
      </w:r>
    </w:p>
    <w:p w:rsidR="00F05E02" w:rsidRPr="00F05E02" w:rsidRDefault="00F05E02" w:rsidP="00F05E02">
      <w:pPr>
        <w:numPr>
          <w:ilvl w:val="0"/>
          <w:numId w:val="4"/>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нормы потерь при холодной и тепловой обработке продуктов;</w:t>
      </w:r>
    </w:p>
    <w:p w:rsidR="00F05E02" w:rsidRPr="00F05E02" w:rsidRDefault="00F05E02" w:rsidP="00F05E02">
      <w:pPr>
        <w:numPr>
          <w:ilvl w:val="0"/>
          <w:numId w:val="4"/>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выход готовых блюд;</w:t>
      </w:r>
    </w:p>
    <w:p w:rsidR="00F05E02" w:rsidRPr="00F05E02" w:rsidRDefault="00F05E02" w:rsidP="00F05E02">
      <w:pPr>
        <w:numPr>
          <w:ilvl w:val="0"/>
          <w:numId w:val="4"/>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нормы взаимозаменяемости продуктов при приготовлении блюд;</w:t>
      </w:r>
    </w:p>
    <w:p w:rsidR="00F05E02" w:rsidRPr="00F05E02" w:rsidRDefault="00F05E02" w:rsidP="00F05E02">
      <w:pPr>
        <w:numPr>
          <w:ilvl w:val="0"/>
          <w:numId w:val="4"/>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требования </w:t>
      </w:r>
      <w:proofErr w:type="spellStart"/>
      <w:r w:rsidRPr="00F05E02">
        <w:rPr>
          <w:rFonts w:ascii="Times New Roman" w:eastAsia="Times New Roman" w:hAnsi="Times New Roman" w:cs="Times New Roman"/>
          <w:color w:val="1E2120"/>
        </w:rPr>
        <w:t>Роспотребнадзора</w:t>
      </w:r>
      <w:proofErr w:type="spellEnd"/>
      <w:r w:rsidRPr="00F05E02">
        <w:rPr>
          <w:rFonts w:ascii="Times New Roman" w:eastAsia="Times New Roman" w:hAnsi="Times New Roman" w:cs="Times New Roman"/>
          <w:color w:val="1E2120"/>
        </w:rPr>
        <w:t xml:space="preserve"> в отношении запрещённых продуктов и блюд, использование которых может стать причиной возникновения желудочно-кишечного заболевания или отравления (</w:t>
      </w:r>
      <w:r w:rsidRPr="00F05E02">
        <w:rPr>
          <w:rFonts w:ascii="inherit" w:eastAsia="Times New Roman" w:hAnsi="inherit" w:cs="Times New Roman"/>
          <w:i/>
          <w:iCs/>
          <w:color w:val="1E2120"/>
        </w:rPr>
        <w:t>Приложение 7</w:t>
      </w:r>
      <w:r w:rsidRPr="00F05E02">
        <w:rPr>
          <w:rFonts w:ascii="Times New Roman" w:eastAsia="Times New Roman" w:hAnsi="Times New Roman" w:cs="Times New Roman"/>
          <w:color w:val="1E2120"/>
        </w:rPr>
        <w:t>).</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6.9. Допускается замена одного вида пищевой продукции, блюд и кулинарных изделий на иные виды пищевой продукции, блюд и кулинарных изделий в соответствии с таблицей замены пищевой продукции с учетом ее пищевой ценности (</w:t>
      </w:r>
      <w:r w:rsidRPr="00F05E02">
        <w:rPr>
          <w:rFonts w:ascii="inherit" w:eastAsia="Times New Roman" w:hAnsi="inherit" w:cs="Times New Roman"/>
          <w:i/>
          <w:iCs/>
          <w:color w:val="1E2120"/>
        </w:rPr>
        <w:t>Приложение 8</w:t>
      </w:r>
      <w:r>
        <w:rPr>
          <w:rFonts w:ascii="Times New Roman" w:eastAsia="Times New Roman" w:hAnsi="Times New Roman" w:cs="Times New Roman"/>
          <w:color w:val="1E2120"/>
        </w:rPr>
        <w:t>).</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6.10. Меню допускается корректировать с учетом </w:t>
      </w:r>
      <w:proofErr w:type="spellStart"/>
      <w:proofErr w:type="gramStart"/>
      <w:r w:rsidRPr="00F05E02">
        <w:rPr>
          <w:rFonts w:ascii="Times New Roman" w:eastAsia="Times New Roman" w:hAnsi="Times New Roman" w:cs="Times New Roman"/>
          <w:color w:val="1E2120"/>
        </w:rPr>
        <w:t>климато-географических</w:t>
      </w:r>
      <w:proofErr w:type="spellEnd"/>
      <w:proofErr w:type="gramEnd"/>
      <w:r w:rsidRPr="00F05E02">
        <w:rPr>
          <w:rFonts w:ascii="Times New Roman" w:eastAsia="Times New Roman" w:hAnsi="Times New Roman" w:cs="Times New Roman"/>
          <w:color w:val="1E2120"/>
        </w:rPr>
        <w:t>, национальных, конфессиональных и территориальных особенностей питания населения, при условии соблюдения требований к содержанию и соотношению в рационе питания детей основных пищевых веществ (</w:t>
      </w:r>
      <w:r w:rsidRPr="00F05E02">
        <w:rPr>
          <w:rFonts w:ascii="inherit" w:eastAsia="Times New Roman" w:hAnsi="inherit" w:cs="Times New Roman"/>
          <w:i/>
          <w:iCs/>
          <w:color w:val="1E2120"/>
        </w:rPr>
        <w:t>Приложение 9</w:t>
      </w:r>
      <w:r>
        <w:rPr>
          <w:rFonts w:ascii="Times New Roman" w:eastAsia="Times New Roman" w:hAnsi="Times New Roman" w:cs="Times New Roman"/>
          <w:color w:val="1E2120"/>
        </w:rPr>
        <w:t>).</w:t>
      </w:r>
    </w:p>
    <w:p w:rsid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6.11. Для дополнительного обогащения рациона питания детей </w:t>
      </w:r>
      <w:proofErr w:type="spellStart"/>
      <w:r w:rsidRPr="00F05E02">
        <w:rPr>
          <w:rFonts w:ascii="Times New Roman" w:eastAsia="Times New Roman" w:hAnsi="Times New Roman" w:cs="Times New Roman"/>
          <w:color w:val="1E2120"/>
        </w:rPr>
        <w:t>микронутриентами</w:t>
      </w:r>
      <w:proofErr w:type="spellEnd"/>
      <w:r w:rsidRPr="00F05E02">
        <w:rPr>
          <w:rFonts w:ascii="Times New Roman" w:eastAsia="Times New Roman" w:hAnsi="Times New Roman" w:cs="Times New Roman"/>
          <w:color w:val="1E2120"/>
        </w:rPr>
        <w:t xml:space="preserve"> в </w:t>
      </w:r>
      <w:proofErr w:type="spellStart"/>
      <w:r w:rsidRPr="00F05E02">
        <w:rPr>
          <w:rFonts w:ascii="Times New Roman" w:eastAsia="Times New Roman" w:hAnsi="Times New Roman" w:cs="Times New Roman"/>
          <w:color w:val="1E2120"/>
        </w:rPr>
        <w:t>эндемичных</w:t>
      </w:r>
      <w:proofErr w:type="spellEnd"/>
      <w:r w:rsidRPr="00F05E02">
        <w:rPr>
          <w:rFonts w:ascii="Times New Roman" w:eastAsia="Times New Roman" w:hAnsi="Times New Roman" w:cs="Times New Roman"/>
          <w:color w:val="1E2120"/>
        </w:rPr>
        <w:t xml:space="preserve"> по недостатку отдельных микроэлементов регионах в меню должна использоваться специализированная пищевая продукция промышленного выпуска, обогащенные витаминами и микроэлементами, а также витаминизированные напитки промышленного выпуска. Витаминные напитки должны готовиться в соответствии с прилагаемыми инструкциями непосредственно перед раздачей. Замена витаминизации блюд выдачей детям поливитаминных препаратов не допускается. В целях профилактики </w:t>
      </w:r>
      <w:proofErr w:type="spellStart"/>
      <w:r w:rsidRPr="00F05E02">
        <w:rPr>
          <w:rFonts w:ascii="Times New Roman" w:eastAsia="Times New Roman" w:hAnsi="Times New Roman" w:cs="Times New Roman"/>
          <w:color w:val="1E2120"/>
        </w:rPr>
        <w:t>йододефицитных</w:t>
      </w:r>
      <w:proofErr w:type="spellEnd"/>
      <w:r w:rsidRPr="00F05E02">
        <w:rPr>
          <w:rFonts w:ascii="Times New Roman" w:eastAsia="Times New Roman" w:hAnsi="Times New Roman" w:cs="Times New Roman"/>
          <w:color w:val="1E2120"/>
        </w:rPr>
        <w:t xml:space="preserve"> состояний у детей должна использоваться соль поваренная пищевая йодированная при приготовлении блюд и кулинарн</w:t>
      </w:r>
      <w:r>
        <w:rPr>
          <w:rFonts w:ascii="Times New Roman" w:eastAsia="Times New Roman" w:hAnsi="Times New Roman" w:cs="Times New Roman"/>
          <w:color w:val="1E2120"/>
        </w:rPr>
        <w:t>ых изделий.</w:t>
      </w:r>
    </w:p>
    <w:p w:rsidR="00F05E02" w:rsidRPr="00F05E02" w:rsidRDefault="00F05E02" w:rsidP="00F05E02">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6.12</w:t>
      </w:r>
      <w:r w:rsidRPr="00F05E02">
        <w:rPr>
          <w:rFonts w:ascii="Times New Roman" w:eastAsia="Times New Roman" w:hAnsi="Times New Roman" w:cs="Times New Roman"/>
        </w:rPr>
        <w:t>. </w:t>
      </w:r>
      <w:ins w:id="3" w:author="Unknown">
        <w:r w:rsidRPr="00F05E02">
          <w:rPr>
            <w:rFonts w:ascii="Times New Roman" w:eastAsia="Times New Roman" w:hAnsi="Times New Roman" w:cs="Times New Roman"/>
            <w:u w:val="single"/>
            <w:bdr w:val="none" w:sz="0" w:space="0" w:color="auto" w:frame="1"/>
          </w:rPr>
          <w:t>Для обеспечения преемственности питания родителей (законных представителей) информируют об ассортименте питания ребёнка. Вывешивается на раздаче и в приёмных группах (холле, групповой ячейке) следующая информация:</w:t>
        </w:r>
      </w:ins>
    </w:p>
    <w:p w:rsidR="00F05E02" w:rsidRPr="00F05E02" w:rsidRDefault="00F05E02" w:rsidP="00F05E02">
      <w:pPr>
        <w:numPr>
          <w:ilvl w:val="0"/>
          <w:numId w:val="5"/>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ежедневное меню основного (организованного) питания на сутки для всех возрастных групп детей с указанием наименования приема пищи, наименования блюда, массы порции, калорийности порции;</w:t>
      </w:r>
    </w:p>
    <w:p w:rsidR="00F05E02" w:rsidRPr="00F05E02" w:rsidRDefault="00F05E02" w:rsidP="00F05E02">
      <w:pPr>
        <w:numPr>
          <w:ilvl w:val="0"/>
          <w:numId w:val="5"/>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рекомендации по организации здорового питания детей.</w:t>
      </w:r>
    </w:p>
    <w:p w:rsidR="00F05E02" w:rsidRDefault="00F05E02" w:rsidP="00F05E02">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6.13. При наличии детей в дошкольном образовательном учреждении, имеющих рекомендации по специальному питанию, в меню обязательно включаю</w:t>
      </w:r>
      <w:r>
        <w:rPr>
          <w:rFonts w:ascii="Times New Roman" w:eastAsia="Times New Roman" w:hAnsi="Times New Roman" w:cs="Times New Roman"/>
          <w:color w:val="1E2120"/>
        </w:rPr>
        <w:t>тся блюда диетического питания.</w:t>
      </w:r>
    </w:p>
    <w:p w:rsidR="00F05E02" w:rsidRDefault="00F05E02" w:rsidP="00F05E02">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6.14. Для детей, нуждающихся в лечебном и диетическом питании, должно быть организовано лечебное и диетическое питание в соответствии с представленными родителями (законными представителями ребенк</w:t>
      </w:r>
      <w:r>
        <w:rPr>
          <w:rFonts w:ascii="Times New Roman" w:eastAsia="Times New Roman" w:hAnsi="Times New Roman" w:cs="Times New Roman"/>
          <w:color w:val="1E2120"/>
        </w:rPr>
        <w:t>а) назначениями лечащего врача.</w:t>
      </w:r>
    </w:p>
    <w:p w:rsidR="00F05E02" w:rsidRDefault="00F05E02" w:rsidP="00F05E02">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6.15. Индивидуальное меню должно быть разработано специалистом-диетологом с учетом заболевания ребенка (</w:t>
      </w:r>
      <w:r>
        <w:rPr>
          <w:rFonts w:ascii="Times New Roman" w:eastAsia="Times New Roman" w:hAnsi="Times New Roman" w:cs="Times New Roman"/>
          <w:color w:val="1E2120"/>
        </w:rPr>
        <w:t>по назначениям лечащего врача).</w:t>
      </w:r>
    </w:p>
    <w:p w:rsidR="00F05E02" w:rsidRDefault="00F05E02" w:rsidP="00F05E02">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6.16. Дети, нуждающиеся в лечебном и/или диетическом питании, вправе питаться по индивидуальному меню или пищей, принесённой из дома. Если родители выбрали второй вариант, в детском саду необходимо создать особые условия в специально </w:t>
      </w:r>
      <w:r>
        <w:rPr>
          <w:rFonts w:ascii="Times New Roman" w:eastAsia="Times New Roman" w:hAnsi="Times New Roman" w:cs="Times New Roman"/>
          <w:color w:val="1E2120"/>
        </w:rPr>
        <w:t>отведённом помещении или месте.</w:t>
      </w:r>
    </w:p>
    <w:p w:rsidR="00F05E02" w:rsidRDefault="00F05E02" w:rsidP="00F05E02">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6.17. Выдача детям рационов питания должна осуществляться в соответствии с утвержденными индивидуальными меню, под контролем ответственных лиц, назначенных в дошколь</w:t>
      </w:r>
      <w:r>
        <w:rPr>
          <w:rFonts w:ascii="Times New Roman" w:eastAsia="Times New Roman" w:hAnsi="Times New Roman" w:cs="Times New Roman"/>
          <w:color w:val="1E2120"/>
        </w:rPr>
        <w:t>ном образовательном учреждении.</w:t>
      </w:r>
    </w:p>
    <w:p w:rsidR="00F05E02" w:rsidRPr="00F05E02" w:rsidRDefault="00F05E02" w:rsidP="00F05E02">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6.18. Контроль качества питания (разнообразия), витаминизации блюд, закладки продуктов питания, кулинарной обработки, выхода блюд, вкусовых качеств пищи, санитарного состояния пищеблока, правильности хранения и соблюдения сроков реализации продуктов осуществляет шеф-повар (заведующий производством), старшая медсестра, кладовщик.</w:t>
      </w:r>
    </w:p>
    <w:p w:rsidR="00F05E02" w:rsidRPr="00F05E02" w:rsidRDefault="00F05E02" w:rsidP="00F05E02">
      <w:pPr>
        <w:shd w:val="clear" w:color="auto" w:fill="FFFFFF"/>
        <w:spacing w:after="0" w:line="281" w:lineRule="atLeast"/>
        <w:jc w:val="both"/>
        <w:textAlignment w:val="baseline"/>
        <w:rPr>
          <w:rFonts w:ascii="inherit" w:eastAsia="Times New Roman" w:hAnsi="inherit" w:cs="Times New Roman"/>
          <w:color w:val="1E2120"/>
          <w:sz w:val="19"/>
          <w:szCs w:val="19"/>
        </w:rPr>
      </w:pPr>
      <w:r w:rsidRPr="00F05E02">
        <w:rPr>
          <w:rFonts w:ascii="inherit" w:eastAsia="Times New Roman" w:hAnsi="inherit" w:cs="Times New Roman"/>
          <w:color w:val="1E2120"/>
          <w:sz w:val="19"/>
          <w:szCs w:val="19"/>
        </w:rPr>
        <w:br/>
      </w:r>
    </w:p>
    <w:p w:rsidR="00F05E02" w:rsidRDefault="00F05E02" w:rsidP="00F05E02">
      <w:pPr>
        <w:shd w:val="clear" w:color="auto" w:fill="FFFFFF"/>
        <w:spacing w:after="72" w:line="300" w:lineRule="atLeast"/>
        <w:ind w:firstLine="567"/>
        <w:jc w:val="both"/>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lastRenderedPageBreak/>
        <w:t>7. Организация питания в дошкольном образовательном учреждении</w:t>
      </w:r>
    </w:p>
    <w:p w:rsidR="00F05E02" w:rsidRDefault="00F05E02" w:rsidP="00F05E02">
      <w:pPr>
        <w:shd w:val="clear" w:color="auto" w:fill="FFFFFF"/>
        <w:spacing w:after="72" w:line="300" w:lineRule="atLeast"/>
        <w:ind w:firstLine="567"/>
        <w:jc w:val="both"/>
        <w:textAlignment w:val="baseline"/>
        <w:outlineLvl w:val="2"/>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7.1. </w:t>
      </w:r>
      <w:proofErr w:type="gramStart"/>
      <w:r w:rsidRPr="00F05E02">
        <w:rPr>
          <w:rFonts w:ascii="Times New Roman" w:eastAsia="Times New Roman" w:hAnsi="Times New Roman" w:cs="Times New Roman"/>
          <w:color w:val="1E2120"/>
        </w:rPr>
        <w:t>Медицинский персонал (при наличии) или назначенное ответственное лицо в дошкольном образовательном учреждении (член комиссии по контролю за организацией и качеством питания, бракеражу готовой продукции), должно проводить ежедневный осмотр работников, занятых изготовлением продукции питания и работников, непосредственно контактирующих с пищевой продукцией, в том числе с продовольственным сырьем, на наличие гнойничковых заболеваний кожи рук и открытых поверхностей тела, признаков инфекционных заболеваний.</w:t>
      </w:r>
      <w:proofErr w:type="gramEnd"/>
      <w:r w:rsidRPr="00F05E02">
        <w:rPr>
          <w:rFonts w:ascii="Times New Roman" w:eastAsia="Times New Roman" w:hAnsi="Times New Roman" w:cs="Times New Roman"/>
          <w:color w:val="1E2120"/>
        </w:rPr>
        <w:t xml:space="preserve"> </w:t>
      </w:r>
      <w:proofErr w:type="gramStart"/>
      <w:r w:rsidRPr="00F05E02">
        <w:rPr>
          <w:rFonts w:ascii="Times New Roman" w:eastAsia="Times New Roman" w:hAnsi="Times New Roman" w:cs="Times New Roman"/>
          <w:color w:val="1E2120"/>
        </w:rPr>
        <w:t>Результаты осмотра должны заноситься в гигиенический журнал (рекомендуемый образец приведен в </w:t>
      </w:r>
      <w:r w:rsidRPr="00F05E02">
        <w:rPr>
          <w:rFonts w:ascii="inherit" w:eastAsia="Times New Roman" w:hAnsi="inherit" w:cs="Times New Roman"/>
          <w:i/>
          <w:iCs/>
          <w:color w:val="1E2120"/>
        </w:rPr>
        <w:t>Приложении 10</w:t>
      </w:r>
      <w:r w:rsidRPr="00F05E02">
        <w:rPr>
          <w:rFonts w:ascii="Times New Roman" w:eastAsia="Times New Roman" w:hAnsi="Times New Roman" w:cs="Times New Roman"/>
          <w:color w:val="1E2120"/>
        </w:rPr>
        <w:t>) на бумажном и/или электронном носителях.</w:t>
      </w:r>
      <w:proofErr w:type="gramEnd"/>
      <w:r w:rsidRPr="00F05E02">
        <w:rPr>
          <w:rFonts w:ascii="Times New Roman" w:eastAsia="Times New Roman" w:hAnsi="Times New Roman" w:cs="Times New Roman"/>
          <w:color w:val="1E2120"/>
        </w:rPr>
        <w:t xml:space="preserve"> Список работников, отмеченных в журнале на день осмотра, должен соответствовать числу работников на этот</w:t>
      </w:r>
      <w:r>
        <w:rPr>
          <w:rFonts w:ascii="Times New Roman" w:eastAsia="Times New Roman" w:hAnsi="Times New Roman" w:cs="Times New Roman"/>
          <w:color w:val="1E2120"/>
        </w:rPr>
        <w:t xml:space="preserve"> день в смену. </w:t>
      </w:r>
      <w:r w:rsidRPr="00F05E02">
        <w:rPr>
          <w:rFonts w:ascii="Times New Roman" w:eastAsia="Times New Roman" w:hAnsi="Times New Roman" w:cs="Times New Roman"/>
          <w:color w:val="1E2120"/>
        </w:rPr>
        <w:t>Лица с кишечными инфекциями, гнойничковыми заболеваниями кожи рук и открытых поверхностей тела, инфекционными заболеваниями должны временно отстраняться от работы с пищевыми продуктами и могут по решению работодателя быть переведены на други</w:t>
      </w:r>
      <w:r>
        <w:rPr>
          <w:rFonts w:ascii="Times New Roman" w:eastAsia="Times New Roman" w:hAnsi="Times New Roman" w:cs="Times New Roman"/>
          <w:color w:val="1E2120"/>
        </w:rPr>
        <w:t>е виды работ.</w:t>
      </w:r>
    </w:p>
    <w:p w:rsidR="00F05E02" w:rsidRDefault="00F05E02" w:rsidP="00F05E02">
      <w:pPr>
        <w:shd w:val="clear" w:color="auto" w:fill="FFFFFF"/>
        <w:spacing w:after="72" w:line="300" w:lineRule="atLeast"/>
        <w:ind w:firstLine="567"/>
        <w:jc w:val="both"/>
        <w:textAlignment w:val="baseline"/>
        <w:outlineLvl w:val="2"/>
        <w:rPr>
          <w:rFonts w:ascii="Times New Roman" w:eastAsia="Times New Roman" w:hAnsi="Times New Roman" w:cs="Times New Roman"/>
          <w:color w:val="1E2120"/>
        </w:rPr>
      </w:pPr>
      <w:r w:rsidRPr="00F05E02">
        <w:rPr>
          <w:rFonts w:ascii="Times New Roman" w:eastAsia="Times New Roman" w:hAnsi="Times New Roman" w:cs="Times New Roman"/>
          <w:color w:val="1E2120"/>
        </w:rPr>
        <w:t>7.2. Изготовление продукции должно производиться в соответствии с меню, утвержденным заведующим детским садом или уполномоченным им лицом, по технологическим документам, в том числе технологической карте, технико-технологической карте, технологической инструкции, разработанным и утвержденным руководителем организации или уполномоченным им лицом. В этом документе должна быть прописана температура горячих, жидких и иных горячих блюд, холодных супов и напитков. Наименование блюд и кулинарных изделий, указываемых в меню, должны соответствовать их наименованиям, указанны</w:t>
      </w:r>
      <w:r>
        <w:rPr>
          <w:rFonts w:ascii="Times New Roman" w:eastAsia="Times New Roman" w:hAnsi="Times New Roman" w:cs="Times New Roman"/>
          <w:color w:val="1E2120"/>
        </w:rPr>
        <w:t>м в технологических документах.</w:t>
      </w:r>
    </w:p>
    <w:p w:rsidR="00F05E02" w:rsidRDefault="00F05E02" w:rsidP="00F05E02">
      <w:pPr>
        <w:shd w:val="clear" w:color="auto" w:fill="FFFFFF"/>
        <w:spacing w:after="72" w:line="300" w:lineRule="atLeast"/>
        <w:ind w:firstLine="567"/>
        <w:jc w:val="both"/>
        <w:textAlignment w:val="baseline"/>
        <w:outlineLvl w:val="2"/>
        <w:rPr>
          <w:rFonts w:ascii="Times New Roman" w:eastAsia="Times New Roman" w:hAnsi="Times New Roman" w:cs="Times New Roman"/>
          <w:color w:val="1E2120"/>
        </w:rPr>
      </w:pPr>
      <w:r w:rsidRPr="00F05E02">
        <w:rPr>
          <w:rFonts w:ascii="Times New Roman" w:eastAsia="Times New Roman" w:hAnsi="Times New Roman" w:cs="Times New Roman"/>
          <w:color w:val="1E2120"/>
        </w:rPr>
        <w:t>7.3. Контроль организации питания воспитанников ДОУ, соблюдения меню осуществляет заведующий дошкольн</w:t>
      </w:r>
      <w:r>
        <w:rPr>
          <w:rFonts w:ascii="Times New Roman" w:eastAsia="Times New Roman" w:hAnsi="Times New Roman" w:cs="Times New Roman"/>
          <w:color w:val="1E2120"/>
        </w:rPr>
        <w:t>ым образовательным учреждением.</w:t>
      </w:r>
    </w:p>
    <w:p w:rsidR="00F05E02" w:rsidRPr="00F05E02" w:rsidRDefault="00F05E02" w:rsidP="00F05E02">
      <w:pPr>
        <w:shd w:val="clear" w:color="auto" w:fill="FFFFFF"/>
        <w:spacing w:after="72" w:line="300" w:lineRule="atLeast"/>
        <w:ind w:firstLine="567"/>
        <w:jc w:val="both"/>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color w:val="1E2120"/>
        </w:rPr>
        <w:t>7.4. </w:t>
      </w:r>
      <w:ins w:id="4" w:author="Unknown">
        <w:r w:rsidRPr="00F05E02">
          <w:rPr>
            <w:rFonts w:ascii="Times New Roman" w:eastAsia="Times New Roman" w:hAnsi="Times New Roman" w:cs="Times New Roman"/>
            <w:color w:val="1E2120"/>
            <w:u w:val="single"/>
            <w:bdr w:val="none" w:sz="0" w:space="0" w:color="auto" w:frame="1"/>
          </w:rPr>
          <w:t>При формировании рациона здорового питания и меню при организации питания детей в ДОУ должны соблюдаться следующие требования:</w:t>
        </w:r>
      </w:ins>
    </w:p>
    <w:p w:rsidR="00F05E02" w:rsidRPr="00F05E02" w:rsidRDefault="00F05E02" w:rsidP="00F05E02">
      <w:pPr>
        <w:numPr>
          <w:ilvl w:val="0"/>
          <w:numId w:val="6"/>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питание детей первого года жизни должно назначаться индивидуально в соответствии с возрастными физиологическими потребностями, учитывая своевременное введение дополнительно к грудному вскармливанию всех видов прикорма в соответствии с таблицей 4 приложения №7 </w:t>
      </w:r>
      <w:proofErr w:type="spellStart"/>
      <w:r w:rsidRPr="00F05E02">
        <w:rPr>
          <w:rFonts w:ascii="Times New Roman" w:eastAsia="Times New Roman" w:hAnsi="Times New Roman" w:cs="Times New Roman"/>
          <w:color w:val="1E2120"/>
        </w:rPr>
        <w:t>СанПиН</w:t>
      </w:r>
      <w:proofErr w:type="spellEnd"/>
      <w:r w:rsidRPr="00F05E02">
        <w:rPr>
          <w:rFonts w:ascii="Times New Roman" w:eastAsia="Times New Roman" w:hAnsi="Times New Roman" w:cs="Times New Roman"/>
          <w:color w:val="1E2120"/>
        </w:rPr>
        <w:t xml:space="preserve"> 2.3/2.4.3590-20.</w:t>
      </w:r>
    </w:p>
    <w:p w:rsidR="00F05E02" w:rsidRPr="00F05E02" w:rsidRDefault="00F05E02" w:rsidP="00F05E02">
      <w:pPr>
        <w:numPr>
          <w:ilvl w:val="0"/>
          <w:numId w:val="6"/>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питание детей должно осуществляться посредством реализации основного (организованного) меню, включающего горячее питание, дополнительного питания, а также индивидуальных меню для детей, нуждающихся в лечебном и диетическом питании с учетом требований, содержащихся в приложениях №6-13 </w:t>
      </w:r>
      <w:proofErr w:type="spellStart"/>
      <w:r w:rsidRPr="00F05E02">
        <w:rPr>
          <w:rFonts w:ascii="Times New Roman" w:eastAsia="Times New Roman" w:hAnsi="Times New Roman" w:cs="Times New Roman"/>
          <w:color w:val="1E2120"/>
        </w:rPr>
        <w:t>СанПиН</w:t>
      </w:r>
      <w:proofErr w:type="spellEnd"/>
      <w:r w:rsidRPr="00F05E02">
        <w:rPr>
          <w:rFonts w:ascii="Times New Roman" w:eastAsia="Times New Roman" w:hAnsi="Times New Roman" w:cs="Times New Roman"/>
          <w:color w:val="1E2120"/>
        </w:rPr>
        <w:t xml:space="preserve"> 2.3/2.4.3590-20.</w:t>
      </w:r>
    </w:p>
    <w:p w:rsidR="00F05E02" w:rsidRPr="00F05E02" w:rsidRDefault="00F05E02" w:rsidP="00F05E02">
      <w:pPr>
        <w:numPr>
          <w:ilvl w:val="0"/>
          <w:numId w:val="6"/>
        </w:numPr>
        <w:shd w:val="clear" w:color="auto" w:fill="FFFFFF"/>
        <w:spacing w:after="0" w:line="281" w:lineRule="atLeast"/>
        <w:ind w:left="180"/>
        <w:jc w:val="both"/>
        <w:textAlignment w:val="baseline"/>
        <w:rPr>
          <w:rFonts w:ascii="Times New Roman" w:eastAsia="Times New Roman" w:hAnsi="Times New Roman" w:cs="Times New Roman"/>
          <w:color w:val="1E2120"/>
        </w:rPr>
      </w:pPr>
      <w:proofErr w:type="gramStart"/>
      <w:r w:rsidRPr="00F05E02">
        <w:rPr>
          <w:rFonts w:ascii="Times New Roman" w:eastAsia="Times New Roman" w:hAnsi="Times New Roman" w:cs="Times New Roman"/>
          <w:color w:val="1E2120"/>
        </w:rPr>
        <w:t>меню должно предусматривать распределение блюд, кулинарных, мучных, кондитерских и хлебобулочных изделий по отдельным приемам пищи (завтрак, второй завтрак, обед, полдник, ужин, второй ужин) с учетом </w:t>
      </w:r>
      <w:ins w:id="5" w:author="Unknown">
        <w:r w:rsidRPr="00F05E02">
          <w:rPr>
            <w:rFonts w:ascii="Times New Roman" w:eastAsia="Times New Roman" w:hAnsi="Times New Roman" w:cs="Times New Roman"/>
            <w:color w:val="1E2120"/>
            <w:u w:val="single"/>
            <w:bdr w:val="none" w:sz="0" w:space="0" w:color="auto" w:frame="1"/>
          </w:rPr>
          <w:t>следующего</w:t>
        </w:r>
      </w:ins>
      <w:r w:rsidRPr="00F05E02">
        <w:rPr>
          <w:rFonts w:ascii="Times New Roman" w:eastAsia="Times New Roman" w:hAnsi="Times New Roman" w:cs="Times New Roman"/>
          <w:color w:val="1E2120"/>
        </w:rPr>
        <w:t>:</w:t>
      </w:r>
      <w:proofErr w:type="gramEnd"/>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 при отсутствии второго завтрака калорийность основного завтрака должна быть </w:t>
      </w:r>
      <w:r w:rsidR="00A96865">
        <w:rPr>
          <w:rFonts w:ascii="Times New Roman" w:eastAsia="Times New Roman" w:hAnsi="Times New Roman" w:cs="Times New Roman"/>
          <w:color w:val="1E2120"/>
        </w:rPr>
        <w:t>увеличена на 5% соответственно.</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при 12-часовом пребывании возможна организация как отдельного полдника, так и "уплотненного" полдника с включением блюд ужина и с распределением кало</w:t>
      </w:r>
      <w:r w:rsidR="00A96865">
        <w:rPr>
          <w:rFonts w:ascii="Times New Roman" w:eastAsia="Times New Roman" w:hAnsi="Times New Roman" w:cs="Times New Roman"/>
          <w:color w:val="1E2120"/>
        </w:rPr>
        <w:t>рийности суточного рациона 30%.</w:t>
      </w:r>
    </w:p>
    <w:p w:rsidR="00F05E02"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допускается в течение дня отступление от норм калорийности по отдельным приемам пищи в пределах +/-5% при условии, что средний % пищевой ценности за неделю будет соответствовать нормам, приведенным в Приложени</w:t>
      </w:r>
      <w:r>
        <w:rPr>
          <w:rFonts w:ascii="Times New Roman" w:eastAsia="Times New Roman" w:hAnsi="Times New Roman" w:cs="Times New Roman"/>
          <w:color w:val="1E2120"/>
        </w:rPr>
        <w:t>и 13, по каждому приему пищи.</w:t>
      </w:r>
    </w:p>
    <w:p w:rsidR="00F05E02"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Pr>
          <w:rFonts w:ascii="Times New Roman" w:eastAsia="Times New Roman" w:hAnsi="Times New Roman" w:cs="Times New Roman"/>
          <w:color w:val="1E2120"/>
        </w:rPr>
        <w:t xml:space="preserve">- </w:t>
      </w:r>
      <w:r w:rsidRPr="00F05E02">
        <w:rPr>
          <w:rFonts w:ascii="Times New Roman" w:eastAsia="Times New Roman" w:hAnsi="Times New Roman" w:cs="Times New Roman"/>
          <w:color w:val="1E2120"/>
        </w:rPr>
        <w:t xml:space="preserve">на период летнего отдыха и оздоровления (до 90 дней), в выходные, праздничные и каникулярные дни, при повышенной физической нагрузке (спортивные соревнования, слеты, сборы и тому подобное) нормы питания, включая калорийность суточного рациона, должны </w:t>
      </w:r>
      <w:proofErr w:type="gramStart"/>
      <w:r w:rsidRPr="00F05E02">
        <w:rPr>
          <w:rFonts w:ascii="Times New Roman" w:eastAsia="Times New Roman" w:hAnsi="Times New Roman" w:cs="Times New Roman"/>
          <w:color w:val="1E2120"/>
        </w:rPr>
        <w:t>быть</w:t>
      </w:r>
      <w:proofErr w:type="gramEnd"/>
      <w:r w:rsidRPr="00F05E02">
        <w:rPr>
          <w:rFonts w:ascii="Times New Roman" w:eastAsia="Times New Roman" w:hAnsi="Times New Roman" w:cs="Times New Roman"/>
          <w:color w:val="1E2120"/>
        </w:rPr>
        <w:t xml:space="preserve"> увеличены не менее чем на 1</w:t>
      </w:r>
      <w:r>
        <w:rPr>
          <w:rFonts w:ascii="Times New Roman" w:eastAsia="Times New Roman" w:hAnsi="Times New Roman" w:cs="Times New Roman"/>
          <w:color w:val="1E2120"/>
        </w:rPr>
        <w:t>0% в день на каждого человека.</w:t>
      </w:r>
    </w:p>
    <w:p w:rsidR="00F05E02"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Pr>
          <w:rFonts w:ascii="Times New Roman" w:eastAsia="Times New Roman" w:hAnsi="Times New Roman" w:cs="Times New Roman"/>
          <w:color w:val="1E2120"/>
        </w:rPr>
        <w:lastRenderedPageBreak/>
        <w:t xml:space="preserve">- </w:t>
      </w:r>
      <w:r w:rsidRPr="00F05E02">
        <w:rPr>
          <w:rFonts w:ascii="Times New Roman" w:eastAsia="Times New Roman" w:hAnsi="Times New Roman" w:cs="Times New Roman"/>
          <w:color w:val="1E2120"/>
        </w:rPr>
        <w:t xml:space="preserve"> разрешается производить замену отдельных видов пищевой продукции в соответствии с санитарными правилами и нормами в пределах средств, выделяемых на эти цели организациям для детей-сирот и детей, оставш</w:t>
      </w:r>
      <w:r>
        <w:rPr>
          <w:rFonts w:ascii="Times New Roman" w:eastAsia="Times New Roman" w:hAnsi="Times New Roman" w:cs="Times New Roman"/>
          <w:color w:val="1E2120"/>
        </w:rPr>
        <w:t>ихся без попечения родителей.</w:t>
      </w:r>
    </w:p>
    <w:p w:rsidR="00F05E02"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proofErr w:type="gramStart"/>
      <w:r>
        <w:rPr>
          <w:rFonts w:ascii="Times New Roman" w:eastAsia="Times New Roman" w:hAnsi="Times New Roman" w:cs="Times New Roman"/>
          <w:color w:val="1E2120"/>
        </w:rPr>
        <w:t xml:space="preserve">- </w:t>
      </w:r>
      <w:r w:rsidRPr="00F05E02">
        <w:rPr>
          <w:rFonts w:ascii="Times New Roman" w:eastAsia="Times New Roman" w:hAnsi="Times New Roman" w:cs="Times New Roman"/>
          <w:color w:val="1E2120"/>
        </w:rPr>
        <w:t>для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больных хронической дизентерией, туберкулезом, ослабленных детей, а также для больных детей, находящихся в изоляторе, устанавливается 15-процентная надбавка к нормам обеспечения, приведенным в таблице 3 приложен</w:t>
      </w:r>
      <w:r>
        <w:rPr>
          <w:rFonts w:ascii="Times New Roman" w:eastAsia="Times New Roman" w:hAnsi="Times New Roman" w:cs="Times New Roman"/>
          <w:color w:val="1E2120"/>
        </w:rPr>
        <w:t xml:space="preserve">ия №7 </w:t>
      </w:r>
      <w:proofErr w:type="spellStart"/>
      <w:r>
        <w:rPr>
          <w:rFonts w:ascii="Times New Roman" w:eastAsia="Times New Roman" w:hAnsi="Times New Roman" w:cs="Times New Roman"/>
          <w:color w:val="1E2120"/>
        </w:rPr>
        <w:t>СанПиН</w:t>
      </w:r>
      <w:proofErr w:type="spellEnd"/>
      <w:r>
        <w:rPr>
          <w:rFonts w:ascii="Times New Roman" w:eastAsia="Times New Roman" w:hAnsi="Times New Roman" w:cs="Times New Roman"/>
          <w:color w:val="1E2120"/>
        </w:rPr>
        <w:t xml:space="preserve"> 2.3/2.4.3590-20.</w:t>
      </w:r>
      <w:proofErr w:type="gramEnd"/>
    </w:p>
    <w:p w:rsidR="00F05E02"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Pr>
          <w:rFonts w:ascii="Times New Roman" w:eastAsia="Times New Roman" w:hAnsi="Times New Roman" w:cs="Times New Roman"/>
          <w:color w:val="1E2120"/>
        </w:rPr>
        <w:t xml:space="preserve">- </w:t>
      </w:r>
      <w:r w:rsidRPr="00F05E02">
        <w:rPr>
          <w:rFonts w:ascii="Times New Roman" w:eastAsia="Times New Roman" w:hAnsi="Times New Roman" w:cs="Times New Roman"/>
          <w:color w:val="1E2120"/>
        </w:rPr>
        <w:t>для детей-сирот и детей, оставшихся без попечения родителей, лиц из числа детей-сирот и детей, оставшихся без попечения родителей, лиц, потерявших в период обучения обоих родителей или единственного родителя, нуждающихся в лечебном и диетическом питании, по согласованию с органами здравоохранения определяются виды пищевой продукции и блюда с учетом заболева</w:t>
      </w:r>
      <w:r>
        <w:rPr>
          <w:rFonts w:ascii="Times New Roman" w:eastAsia="Times New Roman" w:hAnsi="Times New Roman" w:cs="Times New Roman"/>
          <w:color w:val="1E2120"/>
        </w:rPr>
        <w:t>ний указанных лиц.</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Pr>
          <w:rFonts w:ascii="Times New Roman" w:eastAsia="Times New Roman" w:hAnsi="Times New Roman" w:cs="Times New Roman"/>
          <w:color w:val="1E2120"/>
        </w:rPr>
        <w:t xml:space="preserve">- </w:t>
      </w:r>
      <w:r w:rsidRPr="00F05E02">
        <w:rPr>
          <w:rFonts w:ascii="Times New Roman" w:eastAsia="Times New Roman" w:hAnsi="Times New Roman" w:cs="Times New Roman"/>
          <w:color w:val="1E2120"/>
        </w:rPr>
        <w:t>для детей-сирот и детей, оставшихся без попечения родителей, питание детей должно быть организовано 5-6 разовое в сутки по месту ф</w:t>
      </w:r>
      <w:r w:rsidR="00A96865">
        <w:rPr>
          <w:rFonts w:ascii="Times New Roman" w:eastAsia="Times New Roman" w:hAnsi="Times New Roman" w:cs="Times New Roman"/>
          <w:color w:val="1E2120"/>
        </w:rPr>
        <w:t>актического пребывания ребенка.</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7.5. При организованных перевозках групп детей автомобильным, водным и другими видами транспорта и при проведении массовых мероприятий с участием детей менее 4 часов допускается использовать набор пищевой продукции ("сухой паек"), свыше 4 часов (за исключением ночного времени с 23.00 до 7.00) - должно быт</w:t>
      </w:r>
      <w:r w:rsidR="00A96865">
        <w:rPr>
          <w:rFonts w:ascii="Times New Roman" w:eastAsia="Times New Roman" w:hAnsi="Times New Roman" w:cs="Times New Roman"/>
          <w:color w:val="1E2120"/>
        </w:rPr>
        <w:t>ь организовано горячее питание.</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7.6. Перечень пищевой продукции, которая не допускается при организации питания детей, приведен в </w:t>
      </w:r>
      <w:r w:rsidRPr="00F05E02">
        <w:rPr>
          <w:rFonts w:ascii="inherit" w:eastAsia="Times New Roman" w:hAnsi="inherit" w:cs="Times New Roman"/>
          <w:i/>
          <w:iCs/>
          <w:color w:val="1E2120"/>
        </w:rPr>
        <w:t>Приложении 7</w:t>
      </w:r>
      <w:r w:rsidR="00A96865">
        <w:rPr>
          <w:rFonts w:ascii="Times New Roman" w:eastAsia="Times New Roman" w:hAnsi="Times New Roman" w:cs="Times New Roman"/>
          <w:color w:val="1E2120"/>
        </w:rPr>
        <w:t>.</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7.7. В целях </w:t>
      </w:r>
      <w:proofErr w:type="gramStart"/>
      <w:r w:rsidRPr="00F05E02">
        <w:rPr>
          <w:rFonts w:ascii="Times New Roman" w:eastAsia="Times New Roman" w:hAnsi="Times New Roman" w:cs="Times New Roman"/>
          <w:color w:val="1E2120"/>
        </w:rPr>
        <w:t>контроля за</w:t>
      </w:r>
      <w:proofErr w:type="gramEnd"/>
      <w:r w:rsidRPr="00F05E02">
        <w:rPr>
          <w:rFonts w:ascii="Times New Roman" w:eastAsia="Times New Roman" w:hAnsi="Times New Roman" w:cs="Times New Roman"/>
          <w:color w:val="1E2120"/>
        </w:rPr>
        <w:t xml:space="preserve"> качеством и безопасностью приготовленной пищевой продукции на пищеблоке отбирается суточная проба от каждой партии пригот</w:t>
      </w:r>
      <w:r w:rsidR="00A96865">
        <w:rPr>
          <w:rFonts w:ascii="Times New Roman" w:eastAsia="Times New Roman" w:hAnsi="Times New Roman" w:cs="Times New Roman"/>
          <w:color w:val="1E2120"/>
        </w:rPr>
        <w:t>овленной пищевой продукции.</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7.8. Отбор суточной пробы осуществляется назначенным ответственным работником пищеблока (членом комиссии по </w:t>
      </w:r>
      <w:proofErr w:type="gramStart"/>
      <w:r w:rsidRPr="00F05E02">
        <w:rPr>
          <w:rFonts w:ascii="Times New Roman" w:eastAsia="Times New Roman" w:hAnsi="Times New Roman" w:cs="Times New Roman"/>
          <w:color w:val="1E2120"/>
        </w:rPr>
        <w:t>контролю за</w:t>
      </w:r>
      <w:proofErr w:type="gramEnd"/>
      <w:r w:rsidRPr="00F05E02">
        <w:rPr>
          <w:rFonts w:ascii="Times New Roman" w:eastAsia="Times New Roman" w:hAnsi="Times New Roman" w:cs="Times New Roman"/>
          <w:color w:val="1E2120"/>
        </w:rPr>
        <w:t xml:space="preserve"> организацией и качеством питания, бракеражу готовой продукции) в специально выделенные обеззараженные и промаркированные емкости (плотно закрывающиеся) - отдельно каждое блюдо и (или) кулинарное изделие.</w:t>
      </w:r>
    </w:p>
    <w:p w:rsidR="00F05E02" w:rsidRPr="00F05E02"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ins w:id="6" w:author="Unknown">
        <w:r w:rsidRPr="00F05E02">
          <w:rPr>
            <w:rFonts w:ascii="Times New Roman" w:eastAsia="Times New Roman" w:hAnsi="Times New Roman" w:cs="Times New Roman"/>
            <w:color w:val="1E2120"/>
            <w:u w:val="single"/>
            <w:bdr w:val="none" w:sz="0" w:space="0" w:color="auto" w:frame="1"/>
          </w:rPr>
          <w:t>Суточная проба отбирается в объеме:</w:t>
        </w:r>
      </w:ins>
    </w:p>
    <w:p w:rsidR="00F05E02" w:rsidRPr="00F05E02" w:rsidRDefault="00F05E02" w:rsidP="00A96865">
      <w:pPr>
        <w:numPr>
          <w:ilvl w:val="0"/>
          <w:numId w:val="7"/>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proofErr w:type="gramStart"/>
      <w:r w:rsidRPr="00F05E02">
        <w:rPr>
          <w:rFonts w:ascii="Times New Roman" w:eastAsia="Times New Roman" w:hAnsi="Times New Roman" w:cs="Times New Roman"/>
          <w:color w:val="1E2120"/>
        </w:rPr>
        <w:t>порционные блюда, биточки, котлеты, сырники, оладьи, колбаса, бутерброды – поштучно, в объеме одной порции;</w:t>
      </w:r>
      <w:proofErr w:type="gramEnd"/>
    </w:p>
    <w:p w:rsidR="00F05E02" w:rsidRPr="00F05E02" w:rsidRDefault="00F05E02" w:rsidP="00A96865">
      <w:pPr>
        <w:numPr>
          <w:ilvl w:val="0"/>
          <w:numId w:val="7"/>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холодные закуски, первые блюда, гарниры и напитки (третьи блюда) - в количестве не менее 100 г;</w:t>
      </w:r>
    </w:p>
    <w:p w:rsidR="00A96865" w:rsidRDefault="00F05E02" w:rsidP="00F05E02">
      <w:pPr>
        <w:numPr>
          <w:ilvl w:val="0"/>
          <w:numId w:val="7"/>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порционные вторые блюда, биточки, котлеты, колбаса и т.д. оставляют поштучно, целиком (в объеме одной порции).</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A96865">
        <w:rPr>
          <w:rFonts w:ascii="Times New Roman" w:eastAsia="Times New Roman" w:hAnsi="Times New Roman" w:cs="Times New Roman"/>
          <w:color w:val="1E2120"/>
        </w:rPr>
        <w:t>7.9. Суточные пробы должны храниться не менее 48 часов в специально отведенном в холодильнике месте/холодильнике п</w:t>
      </w:r>
      <w:r w:rsidR="00A96865">
        <w:rPr>
          <w:rFonts w:ascii="Times New Roman" w:eastAsia="Times New Roman" w:hAnsi="Times New Roman" w:cs="Times New Roman"/>
          <w:color w:val="1E2120"/>
        </w:rPr>
        <w:t>ри температуре от +2</w:t>
      </w:r>
      <w:proofErr w:type="gramStart"/>
      <w:r w:rsidR="00A96865">
        <w:rPr>
          <w:rFonts w:ascii="Times New Roman" w:eastAsia="Times New Roman" w:hAnsi="Times New Roman" w:cs="Times New Roman"/>
          <w:color w:val="1E2120"/>
        </w:rPr>
        <w:t>°С</w:t>
      </w:r>
      <w:proofErr w:type="gramEnd"/>
      <w:r w:rsidR="00A96865">
        <w:rPr>
          <w:rFonts w:ascii="Times New Roman" w:eastAsia="Times New Roman" w:hAnsi="Times New Roman" w:cs="Times New Roman"/>
          <w:color w:val="1E2120"/>
        </w:rPr>
        <w:t xml:space="preserve"> до +6°С.</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A96865">
        <w:rPr>
          <w:rFonts w:ascii="Times New Roman" w:eastAsia="Times New Roman" w:hAnsi="Times New Roman" w:cs="Times New Roman"/>
          <w:color w:val="1E2120"/>
        </w:rPr>
        <w:t xml:space="preserve">7.10. Выдача готовой пищи разрешается только после проведения контроля комиссией по </w:t>
      </w:r>
      <w:proofErr w:type="gramStart"/>
      <w:r w:rsidRPr="00A96865">
        <w:rPr>
          <w:rFonts w:ascii="Times New Roman" w:eastAsia="Times New Roman" w:hAnsi="Times New Roman" w:cs="Times New Roman"/>
          <w:color w:val="1E2120"/>
        </w:rPr>
        <w:t>контролю за</w:t>
      </w:r>
      <w:proofErr w:type="gramEnd"/>
      <w:r w:rsidRPr="00A96865">
        <w:rPr>
          <w:rFonts w:ascii="Times New Roman" w:eastAsia="Times New Roman" w:hAnsi="Times New Roman" w:cs="Times New Roman"/>
          <w:color w:val="1E2120"/>
        </w:rPr>
        <w:t xml:space="preserve"> организацией и качеством питания, бракеражу готовой продукции в составе не менее 3-х человек. Результаты контроля регистрируются в журнале бракеража готовой пищевой продукции (</w:t>
      </w:r>
      <w:r w:rsidRPr="00A96865">
        <w:rPr>
          <w:rFonts w:ascii="inherit" w:eastAsia="Times New Roman" w:hAnsi="inherit" w:cs="Times New Roman"/>
          <w:i/>
          <w:iCs/>
          <w:color w:val="1E2120"/>
        </w:rPr>
        <w:t>Приложение 11</w:t>
      </w:r>
      <w:r w:rsidR="00A96865">
        <w:rPr>
          <w:rFonts w:ascii="Times New Roman" w:eastAsia="Times New Roman" w:hAnsi="Times New Roman" w:cs="Times New Roman"/>
          <w:color w:val="1E2120"/>
        </w:rPr>
        <w:t>).</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A96865">
        <w:rPr>
          <w:rFonts w:ascii="Times New Roman" w:eastAsia="Times New Roman" w:hAnsi="Times New Roman" w:cs="Times New Roman"/>
          <w:color w:val="1E2120"/>
        </w:rPr>
        <w:t>7.11. Масса порционных блюд должна соответствовать в</w:t>
      </w:r>
      <w:r w:rsidR="00A96865">
        <w:rPr>
          <w:rFonts w:ascii="Times New Roman" w:eastAsia="Times New Roman" w:hAnsi="Times New Roman" w:cs="Times New Roman"/>
          <w:color w:val="1E2120"/>
        </w:rPr>
        <w:t>ыходу блюда, указанному в меню.</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A96865">
        <w:rPr>
          <w:rFonts w:ascii="Times New Roman" w:eastAsia="Times New Roman" w:hAnsi="Times New Roman" w:cs="Times New Roman"/>
          <w:color w:val="1E2120"/>
        </w:rPr>
        <w:t>7.12. При нарушении технологии приготовления пищи, а также в случае неготовности, блюдо допускают к выдаче только после устранения выявленных кулинарных недостатков. Выдача пищи на группы детского сада ос</w:t>
      </w:r>
      <w:r w:rsidR="00A96865">
        <w:rPr>
          <w:rFonts w:ascii="Times New Roman" w:eastAsia="Times New Roman" w:hAnsi="Times New Roman" w:cs="Times New Roman"/>
          <w:color w:val="1E2120"/>
        </w:rPr>
        <w:t>уществляется строго по графику.</w:t>
      </w:r>
    </w:p>
    <w:p w:rsidR="00F05E02" w:rsidRP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A96865">
        <w:rPr>
          <w:rFonts w:ascii="Times New Roman" w:eastAsia="Times New Roman" w:hAnsi="Times New Roman" w:cs="Times New Roman"/>
          <w:color w:val="1E2120"/>
        </w:rPr>
        <w:t>7.13. </w:t>
      </w:r>
      <w:ins w:id="7" w:author="Unknown">
        <w:r w:rsidRPr="00A96865">
          <w:rPr>
            <w:rFonts w:ascii="Times New Roman" w:eastAsia="Times New Roman" w:hAnsi="Times New Roman" w:cs="Times New Roman"/>
            <w:color w:val="1E2120"/>
            <w:u w:val="single"/>
            <w:bdr w:val="none" w:sz="0" w:space="0" w:color="auto" w:frame="1"/>
          </w:rPr>
          <w:t>Для предотвращения возникновения и распространения инфекционных и массовых неинфекционных заболеваний (отравлений) не допускается:</w:t>
        </w:r>
      </w:ins>
    </w:p>
    <w:p w:rsidR="00F05E02" w:rsidRPr="00F05E02" w:rsidRDefault="00F05E02" w:rsidP="00A96865">
      <w:pPr>
        <w:numPr>
          <w:ilvl w:val="0"/>
          <w:numId w:val="8"/>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использование запрещенных пищевых продуктов;</w:t>
      </w:r>
    </w:p>
    <w:p w:rsidR="00F05E02" w:rsidRPr="00F05E02" w:rsidRDefault="00F05E02" w:rsidP="00A96865">
      <w:pPr>
        <w:numPr>
          <w:ilvl w:val="0"/>
          <w:numId w:val="8"/>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изготовление на пищеблоке ДОУ творога и других кисломолочных продуктов, а также блинчиков с мясом или с творогом, макарон с </w:t>
      </w:r>
      <w:proofErr w:type="gramStart"/>
      <w:r w:rsidRPr="00F05E02">
        <w:rPr>
          <w:rFonts w:ascii="Times New Roman" w:eastAsia="Times New Roman" w:hAnsi="Times New Roman" w:cs="Times New Roman"/>
          <w:color w:val="1E2120"/>
        </w:rPr>
        <w:t>рубленным</w:t>
      </w:r>
      <w:proofErr w:type="gramEnd"/>
      <w:r w:rsidRPr="00F05E02">
        <w:rPr>
          <w:rFonts w:ascii="Times New Roman" w:eastAsia="Times New Roman" w:hAnsi="Times New Roman" w:cs="Times New Roman"/>
          <w:color w:val="1E2120"/>
        </w:rPr>
        <w:t xml:space="preserve"> яйцом, зельцев, холодных напитков и морсов из плодово-ягодного сырья (без термической обработки), форшмаков из сельди, студней, паштетов, заливных блюд (мясных и рыбных);</w:t>
      </w:r>
    </w:p>
    <w:p w:rsidR="00F05E02" w:rsidRPr="00F05E02" w:rsidRDefault="00F05E02" w:rsidP="00A96865">
      <w:pPr>
        <w:numPr>
          <w:ilvl w:val="0"/>
          <w:numId w:val="8"/>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lastRenderedPageBreak/>
        <w:t>окрошек и холодных супов;</w:t>
      </w:r>
    </w:p>
    <w:p w:rsidR="00F05E02" w:rsidRPr="00F05E02" w:rsidRDefault="00F05E02" w:rsidP="00A96865">
      <w:pPr>
        <w:numPr>
          <w:ilvl w:val="0"/>
          <w:numId w:val="8"/>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использование остатков пищи от предыдущего приема и пищи, приготовленной накануне;</w:t>
      </w:r>
    </w:p>
    <w:p w:rsidR="00A96865" w:rsidRDefault="00F05E02" w:rsidP="00A96865">
      <w:pPr>
        <w:numPr>
          <w:ilvl w:val="0"/>
          <w:numId w:val="8"/>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пищевых продуктов с истекшими сроками годности и явными признаками недоброкачественности (порчи);</w:t>
      </w:r>
    </w:p>
    <w:p w:rsidR="00A96865" w:rsidRPr="00A96865" w:rsidRDefault="00F05E02" w:rsidP="00A96865">
      <w:pPr>
        <w:numPr>
          <w:ilvl w:val="0"/>
          <w:numId w:val="8"/>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A96865">
        <w:rPr>
          <w:rFonts w:ascii="Times New Roman" w:eastAsia="Times New Roman" w:hAnsi="Times New Roman" w:cs="Times New Roman"/>
          <w:color w:val="1E2120"/>
        </w:rPr>
        <w:t>овощей и фруктов с наличием плесени и признаками гнили.</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A96865">
        <w:rPr>
          <w:rFonts w:ascii="Times New Roman" w:eastAsia="Times New Roman" w:hAnsi="Times New Roman" w:cs="Times New Roman"/>
          <w:color w:val="1E2120"/>
        </w:rPr>
        <w:t xml:space="preserve">7.14. Проверку качества пищи, соблюдение рецептур и технологических режимов осуществляет медицинский работник (комиссия по </w:t>
      </w:r>
      <w:proofErr w:type="gramStart"/>
      <w:r w:rsidRPr="00A96865">
        <w:rPr>
          <w:rFonts w:ascii="Times New Roman" w:eastAsia="Times New Roman" w:hAnsi="Times New Roman" w:cs="Times New Roman"/>
          <w:color w:val="1E2120"/>
        </w:rPr>
        <w:t>контролю за</w:t>
      </w:r>
      <w:proofErr w:type="gramEnd"/>
      <w:r w:rsidRPr="00A96865">
        <w:rPr>
          <w:rFonts w:ascii="Times New Roman" w:eastAsia="Times New Roman" w:hAnsi="Times New Roman" w:cs="Times New Roman"/>
          <w:color w:val="1E2120"/>
        </w:rPr>
        <w:t xml:space="preserve"> организацией и качеством питания, бракеражу готовой продукции). Результаты контроля регистрируются в журнале бракеража готовой пищевой продукции дошкольно</w:t>
      </w:r>
      <w:r w:rsidR="00A96865">
        <w:rPr>
          <w:rFonts w:ascii="Times New Roman" w:eastAsia="Times New Roman" w:hAnsi="Times New Roman" w:cs="Times New Roman"/>
          <w:color w:val="1E2120"/>
        </w:rPr>
        <w:t>го образовательного учреждения.</w:t>
      </w:r>
    </w:p>
    <w:p w:rsidR="00F05E02" w:rsidRP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A96865">
        <w:rPr>
          <w:rFonts w:ascii="Times New Roman" w:eastAsia="Times New Roman" w:hAnsi="Times New Roman" w:cs="Times New Roman"/>
          <w:color w:val="1E2120"/>
        </w:rPr>
        <w:t>7.15. </w:t>
      </w:r>
      <w:ins w:id="8" w:author="Unknown">
        <w:r w:rsidRPr="00A96865">
          <w:rPr>
            <w:rFonts w:ascii="Times New Roman" w:eastAsia="Times New Roman" w:hAnsi="Times New Roman" w:cs="Times New Roman"/>
            <w:color w:val="1E2120"/>
            <w:u w:val="single"/>
            <w:bdr w:val="none" w:sz="0" w:space="0" w:color="auto" w:frame="1"/>
          </w:rPr>
          <w:t>В компетенцию заведующего ДОУ по организации питания входит:</w:t>
        </w:r>
      </w:ins>
    </w:p>
    <w:p w:rsidR="00F05E02" w:rsidRPr="00F05E02" w:rsidRDefault="00F05E02" w:rsidP="00F05E02">
      <w:pPr>
        <w:numPr>
          <w:ilvl w:val="0"/>
          <w:numId w:val="9"/>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утверждение ежедневного меню;</w:t>
      </w:r>
    </w:p>
    <w:p w:rsidR="00F05E02" w:rsidRPr="00F05E02" w:rsidRDefault="00F05E02" w:rsidP="00F05E02">
      <w:pPr>
        <w:numPr>
          <w:ilvl w:val="0"/>
          <w:numId w:val="9"/>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контроль состояния производственной базы пищеблока, замена устаревшего оборудования, его ремонт и обеспечение запасными частями;</w:t>
      </w:r>
    </w:p>
    <w:p w:rsidR="00F05E02" w:rsidRPr="00F05E02" w:rsidRDefault="00F05E02" w:rsidP="00F05E02">
      <w:pPr>
        <w:numPr>
          <w:ilvl w:val="0"/>
          <w:numId w:val="9"/>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капитальный и текущий ремонт помещений пищеблока;</w:t>
      </w:r>
    </w:p>
    <w:p w:rsidR="00F05E02" w:rsidRPr="00F05E02" w:rsidRDefault="00F05E02" w:rsidP="00F05E02">
      <w:pPr>
        <w:numPr>
          <w:ilvl w:val="0"/>
          <w:numId w:val="9"/>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контроль соблюдения требований санитарно-эпидемиологических правил и норм;</w:t>
      </w:r>
    </w:p>
    <w:p w:rsidR="00F05E02" w:rsidRPr="00F05E02" w:rsidRDefault="00F05E02" w:rsidP="00F05E02">
      <w:pPr>
        <w:numPr>
          <w:ilvl w:val="0"/>
          <w:numId w:val="9"/>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обеспечение пищеблока детского сада достаточным количеством столовой и кухонной посуды, спецодеждой, санитарно-гигиеническими средствами, разделочным оборудованием, и уборочным инвентарем;</w:t>
      </w:r>
    </w:p>
    <w:p w:rsidR="00F05E02" w:rsidRPr="00F05E02" w:rsidRDefault="00F05E02" w:rsidP="00F05E02">
      <w:pPr>
        <w:numPr>
          <w:ilvl w:val="0"/>
          <w:numId w:val="9"/>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заключение контрактов на поставку продуктов питания поставщиком.</w:t>
      </w:r>
    </w:p>
    <w:p w:rsidR="00F05E02" w:rsidRPr="00F05E02"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7.16. </w:t>
      </w:r>
      <w:ins w:id="9" w:author="Unknown">
        <w:r w:rsidRPr="00F05E02">
          <w:rPr>
            <w:rFonts w:ascii="Times New Roman" w:eastAsia="Times New Roman" w:hAnsi="Times New Roman" w:cs="Times New Roman"/>
            <w:color w:val="1E2120"/>
            <w:u w:val="single"/>
            <w:bdr w:val="none" w:sz="0" w:space="0" w:color="auto" w:frame="1"/>
          </w:rPr>
          <w:t>Работа по организации питания детей в группах осуществляется под руководством воспитателя и заключается:</w:t>
        </w:r>
      </w:ins>
    </w:p>
    <w:p w:rsidR="00F05E02" w:rsidRPr="00F05E02" w:rsidRDefault="00F05E02" w:rsidP="00F05E02">
      <w:pPr>
        <w:numPr>
          <w:ilvl w:val="0"/>
          <w:numId w:val="10"/>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в создании безопасных условий при подготовке и во время приема пищи;</w:t>
      </w:r>
    </w:p>
    <w:p w:rsidR="00F05E02" w:rsidRPr="00F05E02" w:rsidRDefault="00F05E02" w:rsidP="00F05E02">
      <w:pPr>
        <w:numPr>
          <w:ilvl w:val="0"/>
          <w:numId w:val="10"/>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в формировании культурно-гигиенических навыков во время приема пищи детьми.</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7.17. Привлекать воспитанников дошкольного образовательного учреждения к получению пищи с пищеблока категорически зап</w:t>
      </w:r>
      <w:r w:rsidR="00A96865">
        <w:rPr>
          <w:rFonts w:ascii="Times New Roman" w:eastAsia="Times New Roman" w:hAnsi="Times New Roman" w:cs="Times New Roman"/>
          <w:color w:val="1E2120"/>
        </w:rPr>
        <w:t>рещается.</w:t>
      </w:r>
    </w:p>
    <w:p w:rsidR="00F05E02" w:rsidRPr="00F05E02"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7.18. </w:t>
      </w:r>
      <w:ins w:id="10" w:author="Unknown">
        <w:r w:rsidRPr="00F05E02">
          <w:rPr>
            <w:rFonts w:ascii="Times New Roman" w:eastAsia="Times New Roman" w:hAnsi="Times New Roman" w:cs="Times New Roman"/>
            <w:color w:val="1E2120"/>
            <w:u w:val="single"/>
            <w:bdr w:val="none" w:sz="0" w:space="0" w:color="auto" w:frame="1"/>
          </w:rPr>
          <w:t>Перед раздачей пищи детям помощник воспитателя обязан:</w:t>
        </w:r>
      </w:ins>
    </w:p>
    <w:p w:rsidR="00F05E02" w:rsidRPr="00F05E02" w:rsidRDefault="00F05E02" w:rsidP="00F05E02">
      <w:pPr>
        <w:numPr>
          <w:ilvl w:val="0"/>
          <w:numId w:val="11"/>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промыть столы горячей водой с мылом;</w:t>
      </w:r>
    </w:p>
    <w:p w:rsidR="00F05E02" w:rsidRPr="00F05E02" w:rsidRDefault="00F05E02" w:rsidP="00F05E02">
      <w:pPr>
        <w:numPr>
          <w:ilvl w:val="0"/>
          <w:numId w:val="11"/>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тщательно вымыть руки;</w:t>
      </w:r>
    </w:p>
    <w:p w:rsidR="00F05E02" w:rsidRPr="00F05E02" w:rsidRDefault="00F05E02" w:rsidP="00F05E02">
      <w:pPr>
        <w:numPr>
          <w:ilvl w:val="0"/>
          <w:numId w:val="11"/>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надеть специальную одежду для получения и раздачи пищи;</w:t>
      </w:r>
    </w:p>
    <w:p w:rsidR="00F05E02" w:rsidRPr="00F05E02" w:rsidRDefault="00F05E02" w:rsidP="00F05E02">
      <w:pPr>
        <w:numPr>
          <w:ilvl w:val="0"/>
          <w:numId w:val="11"/>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проветрить помещение;</w:t>
      </w:r>
    </w:p>
    <w:p w:rsidR="00F05E02" w:rsidRPr="00F05E02" w:rsidRDefault="00F05E02" w:rsidP="00F05E02">
      <w:pPr>
        <w:numPr>
          <w:ilvl w:val="0"/>
          <w:numId w:val="11"/>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сервировать столы в соответствии с приемом пищи.</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7.19. К сервировке столов м</w:t>
      </w:r>
      <w:r w:rsidR="00A96865">
        <w:rPr>
          <w:rFonts w:ascii="Times New Roman" w:eastAsia="Times New Roman" w:hAnsi="Times New Roman" w:cs="Times New Roman"/>
          <w:color w:val="1E2120"/>
        </w:rPr>
        <w:t>огут привлекаться дети с 3 лет.</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7.20. Во время раздачи пищи категорически запрещается нахождение </w:t>
      </w:r>
      <w:r w:rsidR="00A96865">
        <w:rPr>
          <w:rFonts w:ascii="Times New Roman" w:eastAsia="Times New Roman" w:hAnsi="Times New Roman" w:cs="Times New Roman"/>
          <w:color w:val="1E2120"/>
        </w:rPr>
        <w:t>воспитанников в обеденной зоне.</w:t>
      </w:r>
    </w:p>
    <w:p w:rsidR="00F05E02" w:rsidRPr="00F05E02"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7.21. </w:t>
      </w:r>
      <w:ins w:id="11" w:author="Unknown">
        <w:r w:rsidRPr="00F05E02">
          <w:rPr>
            <w:rFonts w:ascii="Times New Roman" w:eastAsia="Times New Roman" w:hAnsi="Times New Roman" w:cs="Times New Roman"/>
            <w:color w:val="1E2120"/>
            <w:u w:val="single"/>
            <w:bdr w:val="none" w:sz="0" w:space="0" w:color="auto" w:frame="1"/>
          </w:rPr>
          <w:t>Подача блюд и прием пищи в обед осуществляется в следующем порядке:</w:t>
        </w:r>
      </w:ins>
    </w:p>
    <w:p w:rsidR="00F05E02" w:rsidRPr="00F05E02" w:rsidRDefault="00F05E02" w:rsidP="00F05E02">
      <w:pPr>
        <w:numPr>
          <w:ilvl w:val="0"/>
          <w:numId w:val="12"/>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во время сервировки столов на столы ставятся хлебные тарелки с хлебом;</w:t>
      </w:r>
    </w:p>
    <w:p w:rsidR="00F05E02" w:rsidRPr="00F05E02" w:rsidRDefault="00F05E02" w:rsidP="00F05E02">
      <w:pPr>
        <w:numPr>
          <w:ilvl w:val="0"/>
          <w:numId w:val="12"/>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разливают III блюдо;</w:t>
      </w:r>
    </w:p>
    <w:p w:rsidR="00F05E02" w:rsidRPr="00F05E02" w:rsidRDefault="00F05E02" w:rsidP="00F05E02">
      <w:pPr>
        <w:numPr>
          <w:ilvl w:val="0"/>
          <w:numId w:val="12"/>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подается первое блюдо;</w:t>
      </w:r>
    </w:p>
    <w:p w:rsidR="00F05E02" w:rsidRPr="00F05E02" w:rsidRDefault="00F05E02" w:rsidP="00F05E02">
      <w:pPr>
        <w:numPr>
          <w:ilvl w:val="0"/>
          <w:numId w:val="12"/>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дети рассаживаются за столы и начинают прием пищи;</w:t>
      </w:r>
    </w:p>
    <w:p w:rsidR="00F05E02" w:rsidRPr="00F05E02" w:rsidRDefault="00F05E02" w:rsidP="00F05E02">
      <w:pPr>
        <w:numPr>
          <w:ilvl w:val="0"/>
          <w:numId w:val="12"/>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по мере употребления воспитанниками ДОУ блюда, помощник воспитателя убирает со столов салатники;</w:t>
      </w:r>
    </w:p>
    <w:p w:rsidR="00F05E02" w:rsidRPr="00F05E02" w:rsidRDefault="00F05E02" w:rsidP="00F05E02">
      <w:pPr>
        <w:numPr>
          <w:ilvl w:val="0"/>
          <w:numId w:val="12"/>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дети приступают к приему первого блюда;</w:t>
      </w:r>
    </w:p>
    <w:p w:rsidR="00F05E02" w:rsidRPr="00F05E02" w:rsidRDefault="00F05E02" w:rsidP="00F05E02">
      <w:pPr>
        <w:numPr>
          <w:ilvl w:val="0"/>
          <w:numId w:val="12"/>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по окончании, помощник воспитателя убирает со столов тарелки из-под первого;</w:t>
      </w:r>
    </w:p>
    <w:p w:rsidR="00F05E02" w:rsidRPr="00F05E02" w:rsidRDefault="00F05E02" w:rsidP="00F05E02">
      <w:pPr>
        <w:numPr>
          <w:ilvl w:val="0"/>
          <w:numId w:val="12"/>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подается второе блюдо;</w:t>
      </w:r>
    </w:p>
    <w:p w:rsidR="00F05E02" w:rsidRPr="00F05E02" w:rsidRDefault="00F05E02" w:rsidP="00F05E02">
      <w:pPr>
        <w:numPr>
          <w:ilvl w:val="0"/>
          <w:numId w:val="12"/>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прием пищи заканчивается приемом третьего блюда.</w:t>
      </w:r>
    </w:p>
    <w:p w:rsidR="00F05E02"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7.22. В группах раннего возраста детей, у которых не сформирован навык самостоятельного приема пищи, докармливают.</w:t>
      </w:r>
    </w:p>
    <w:p w:rsidR="00A96865" w:rsidRDefault="00A96865"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p>
    <w:p w:rsidR="00A96865" w:rsidRPr="00F05E02" w:rsidRDefault="00A96865"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p>
    <w:p w:rsidR="00F05E02" w:rsidRPr="00F05E02" w:rsidRDefault="00F05E02" w:rsidP="00A96865">
      <w:pPr>
        <w:shd w:val="clear" w:color="auto" w:fill="FFFFFF"/>
        <w:spacing w:after="72" w:line="300" w:lineRule="atLeast"/>
        <w:ind w:firstLine="567"/>
        <w:jc w:val="both"/>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lastRenderedPageBreak/>
        <w:t>8. Организация питания детей в группах семейного типа, по присмотру и уходу за детьми при детских садах, а также детей-сирот</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8.1. </w:t>
      </w:r>
      <w:proofErr w:type="gramStart"/>
      <w:r w:rsidRPr="00F05E02">
        <w:rPr>
          <w:rFonts w:ascii="Times New Roman" w:eastAsia="Times New Roman" w:hAnsi="Times New Roman" w:cs="Times New Roman"/>
          <w:color w:val="1E2120"/>
        </w:rPr>
        <w:t>При организации питания детей в группах семейного типа и группах по присмотру и уходу за детьми при организациях, осуществляющих образовательную деятельность по образовательным программам дошкольного образования, а также детей-сирот,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 должны со</w:t>
      </w:r>
      <w:r w:rsidR="00A96865">
        <w:rPr>
          <w:rFonts w:ascii="Times New Roman" w:eastAsia="Times New Roman" w:hAnsi="Times New Roman" w:cs="Times New Roman"/>
          <w:color w:val="1E2120"/>
        </w:rPr>
        <w:t>блюдаться следующие требования:</w:t>
      </w:r>
      <w:proofErr w:type="gramEnd"/>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8.1.1. Допускается осуществлять питание детей в одном помещении (кухне), предназначенном как для приготовл</w:t>
      </w:r>
      <w:r w:rsidR="00A96865">
        <w:rPr>
          <w:rFonts w:ascii="Times New Roman" w:eastAsia="Times New Roman" w:hAnsi="Times New Roman" w:cs="Times New Roman"/>
          <w:color w:val="1E2120"/>
        </w:rPr>
        <w:t>ения пищи, так и для ее приема.</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8.1.2. При организации приемов пищи непосредственно на кухне должна быть выделена специальная зона. Площадь такой зоны и количество посадочных мест должны обеспечивать возможность одновреме</w:t>
      </w:r>
      <w:r w:rsidR="00A96865">
        <w:rPr>
          <w:rFonts w:ascii="Times New Roman" w:eastAsia="Times New Roman" w:hAnsi="Times New Roman" w:cs="Times New Roman"/>
          <w:color w:val="1E2120"/>
        </w:rPr>
        <w:t>нного приема пищи всеми детьми.</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8.1.3. Помещение для приготовления пищи оборудуется необходимым технологическим, холодильным, моечным обору</w:t>
      </w:r>
      <w:r w:rsidR="00A96865">
        <w:rPr>
          <w:rFonts w:ascii="Times New Roman" w:eastAsia="Times New Roman" w:hAnsi="Times New Roman" w:cs="Times New Roman"/>
          <w:color w:val="1E2120"/>
        </w:rPr>
        <w:t>дованием, инвентарем и посудой.</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8.1.4. Холодильное оборудование должно обеспечивать условия для раздельного хранения пищевого продовольственного (пищевого) сырья и готовой к употреблению пищевой продукции. Для контроля соблюдения температурного режима хранения пищевой продукции необходимо использовать термометр, расположенный (встроенный) внутри холодильного оборудования. Результаты контроля должны ежедневно заноситься в журнал (рекомендуемый образец приведен в </w:t>
      </w:r>
      <w:r w:rsidRPr="00F05E02">
        <w:rPr>
          <w:rFonts w:ascii="inherit" w:eastAsia="Times New Roman" w:hAnsi="inherit" w:cs="Times New Roman"/>
          <w:i/>
          <w:iCs/>
          <w:color w:val="1E2120"/>
        </w:rPr>
        <w:t>Приложении 12</w:t>
      </w:r>
      <w:r w:rsidRPr="00F05E02">
        <w:rPr>
          <w:rFonts w:ascii="Times New Roman" w:eastAsia="Times New Roman" w:hAnsi="Times New Roman" w:cs="Times New Roman"/>
          <w:color w:val="1E2120"/>
        </w:rPr>
        <w:t>).</w:t>
      </w:r>
      <w:r w:rsidRPr="00F05E02">
        <w:rPr>
          <w:rFonts w:ascii="Times New Roman" w:eastAsia="Times New Roman" w:hAnsi="Times New Roman" w:cs="Times New Roman"/>
          <w:color w:val="1E2120"/>
        </w:rPr>
        <w:br/>
        <w:t>При использовании одного холодильника хранение готовой пищевой продукции должно осуществляться на верхних полках, охлажденного мяса, мяса птицы, рыбы, полуфабрикатов из мяса, мяса птицы, р</w:t>
      </w:r>
      <w:r w:rsidR="00A96865">
        <w:rPr>
          <w:rFonts w:ascii="Times New Roman" w:eastAsia="Times New Roman" w:hAnsi="Times New Roman" w:cs="Times New Roman"/>
          <w:color w:val="1E2120"/>
        </w:rPr>
        <w:t>ыбы, овощей - на нижних полках.</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8.1.5. Допускается для питания детей использовать пищевую продукцию, приобретенную в магазинах, на рынках, при условии обязательного наличия сведений об оценке (подтверждении) соответствия, маркировки и документов, подтверждающих факт и место ее приобретения, которые должны сохраняться в течение 7 дней после полного </w:t>
      </w:r>
      <w:r w:rsidR="00A96865">
        <w:rPr>
          <w:rFonts w:ascii="Times New Roman" w:eastAsia="Times New Roman" w:hAnsi="Times New Roman" w:cs="Times New Roman"/>
          <w:color w:val="1E2120"/>
        </w:rPr>
        <w:t>расходования пищевой продукции.</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8.1.6. Допускается доставка готовых блюд и кулинарных изделий, полуфабрикатов из предприятий общественного питания при наличии документов, подтверждающих факт приобретения, дату, время, наименование предприятия и место изготовления, дату и время доставки, наименование и количество готовых блюд и кулинарных и</w:t>
      </w:r>
      <w:r w:rsidR="00A96865">
        <w:rPr>
          <w:rFonts w:ascii="Times New Roman" w:eastAsia="Times New Roman" w:hAnsi="Times New Roman" w:cs="Times New Roman"/>
          <w:color w:val="1E2120"/>
        </w:rPr>
        <w:t>зделий по каждому наименованию.</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8.1.7. </w:t>
      </w:r>
      <w:proofErr w:type="gramStart"/>
      <w:r w:rsidRPr="00F05E02">
        <w:rPr>
          <w:rFonts w:ascii="Times New Roman" w:eastAsia="Times New Roman" w:hAnsi="Times New Roman" w:cs="Times New Roman"/>
          <w:color w:val="1E2120"/>
        </w:rPr>
        <w:t xml:space="preserve">В группах семейного типа и группах по присмотру и уходу за детьми при дошкольных образовательных организациях, а также в организациях для детей-сирот и детей, оставшихся без попечения родителей,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 дети допускаются к приготовлению пищи и накрытию </w:t>
      </w:r>
      <w:r w:rsidR="00A96865">
        <w:rPr>
          <w:rFonts w:ascii="Times New Roman" w:eastAsia="Times New Roman" w:hAnsi="Times New Roman" w:cs="Times New Roman"/>
          <w:color w:val="1E2120"/>
        </w:rPr>
        <w:t>столов под присмотром взрослых.</w:t>
      </w:r>
      <w:proofErr w:type="gramEnd"/>
    </w:p>
    <w:p w:rsidR="00F05E02" w:rsidRPr="00F05E02"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8.1.8. </w:t>
      </w:r>
      <w:proofErr w:type="gramStart"/>
      <w:r w:rsidRPr="00F05E02">
        <w:rPr>
          <w:rFonts w:ascii="Times New Roman" w:eastAsia="Times New Roman" w:hAnsi="Times New Roman" w:cs="Times New Roman"/>
          <w:color w:val="1E2120"/>
        </w:rPr>
        <w:t>Допускается стирка рабочей одежды сотрудников в стиральных машинах, размещённых в группах семейного типа и группах по присмотру и уходу за детьми в дошкольных образовательных организациях и организациях для детей-сирот и детей, оставшихся без попечения родителей, проживание которых организовано по принципам семейного воспитания в воспитательных группах, размещаемых в помещениях для проживания, созданных по квартирному типу.</w:t>
      </w:r>
      <w:proofErr w:type="gramEnd"/>
    </w:p>
    <w:p w:rsidR="00F05E02" w:rsidRPr="00F05E02" w:rsidRDefault="00F05E02" w:rsidP="00F05E02">
      <w:pPr>
        <w:shd w:val="clear" w:color="auto" w:fill="FFFFFF"/>
        <w:spacing w:after="0" w:line="281" w:lineRule="atLeast"/>
        <w:jc w:val="both"/>
        <w:textAlignment w:val="baseline"/>
        <w:rPr>
          <w:rFonts w:ascii="inherit" w:eastAsia="Times New Roman" w:hAnsi="inherit" w:cs="Times New Roman"/>
          <w:color w:val="1E2120"/>
          <w:sz w:val="19"/>
          <w:szCs w:val="19"/>
        </w:rPr>
      </w:pPr>
    </w:p>
    <w:p w:rsidR="00F05E02" w:rsidRPr="00F05E02" w:rsidRDefault="00F05E02" w:rsidP="00A96865">
      <w:pPr>
        <w:shd w:val="clear" w:color="auto" w:fill="FFFFFF"/>
        <w:spacing w:after="72" w:line="300" w:lineRule="atLeast"/>
        <w:ind w:firstLine="567"/>
        <w:jc w:val="both"/>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9. Организация питьевого режима в ДОУ</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9.1. Питьевой режим в дошкольном образовательном учреждении, а также при проведении массовых мероприятий с участием детей должен осуществляться с со</w:t>
      </w:r>
      <w:r w:rsidR="00A96865">
        <w:rPr>
          <w:rFonts w:ascii="Times New Roman" w:eastAsia="Times New Roman" w:hAnsi="Times New Roman" w:cs="Times New Roman"/>
          <w:color w:val="1E2120"/>
        </w:rPr>
        <w:t>блюдением следующих требований:</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9.1.1. Осуществляется обеспечение питьевой водой, отвечающей обязательным требовани</w:t>
      </w:r>
      <w:r w:rsidR="00A96865">
        <w:rPr>
          <w:rFonts w:ascii="Times New Roman" w:eastAsia="Times New Roman" w:hAnsi="Times New Roman" w:cs="Times New Roman"/>
          <w:color w:val="1E2120"/>
        </w:rPr>
        <w:t>ям.</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9.1.2. Питьевой режим должен быть организован посредством установки стационарных питьевых фонтанчиков, устрой</w:t>
      </w:r>
      <w:proofErr w:type="gramStart"/>
      <w:r w:rsidRPr="00F05E02">
        <w:rPr>
          <w:rFonts w:ascii="Times New Roman" w:eastAsia="Times New Roman" w:hAnsi="Times New Roman" w:cs="Times New Roman"/>
          <w:color w:val="1E2120"/>
        </w:rPr>
        <w:t>ств дл</w:t>
      </w:r>
      <w:proofErr w:type="gramEnd"/>
      <w:r w:rsidRPr="00F05E02">
        <w:rPr>
          <w:rFonts w:ascii="Times New Roman" w:eastAsia="Times New Roman" w:hAnsi="Times New Roman" w:cs="Times New Roman"/>
          <w:color w:val="1E2120"/>
        </w:rPr>
        <w:t>я выдачи воды, выдачи упакованной питьевой воды или с использованием кипяченой питьевой воды. Чаша стационарного питьевого фонтанчика должна ежедневно обрабатываться с применением мо</w:t>
      </w:r>
      <w:r w:rsidR="00A96865">
        <w:rPr>
          <w:rFonts w:ascii="Times New Roman" w:eastAsia="Times New Roman" w:hAnsi="Times New Roman" w:cs="Times New Roman"/>
          <w:color w:val="1E2120"/>
        </w:rPr>
        <w:t>ющих и дезинфицирующих средств.</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lastRenderedPageBreak/>
        <w:t xml:space="preserve">9.1.3. При проведении массовых мероприятий длительностью более 2 часов каждый ребенок должен быть обеспечен дополнительно </w:t>
      </w:r>
      <w:proofErr w:type="spellStart"/>
      <w:r w:rsidRPr="00F05E02">
        <w:rPr>
          <w:rFonts w:ascii="Times New Roman" w:eastAsia="Times New Roman" w:hAnsi="Times New Roman" w:cs="Times New Roman"/>
          <w:color w:val="1E2120"/>
        </w:rPr>
        <w:t>бутилированной</w:t>
      </w:r>
      <w:proofErr w:type="spellEnd"/>
      <w:r w:rsidRPr="00F05E02">
        <w:rPr>
          <w:rFonts w:ascii="Times New Roman" w:eastAsia="Times New Roman" w:hAnsi="Times New Roman" w:cs="Times New Roman"/>
          <w:color w:val="1E2120"/>
        </w:rPr>
        <w:t xml:space="preserve"> питьевой (негазированной) водой промышленного производства, дневной запас которой во время мероприятия должен составлять не мен</w:t>
      </w:r>
      <w:r w:rsidR="00A96865">
        <w:rPr>
          <w:rFonts w:ascii="Times New Roman" w:eastAsia="Times New Roman" w:hAnsi="Times New Roman" w:cs="Times New Roman"/>
          <w:color w:val="1E2120"/>
        </w:rPr>
        <w:t>ее 1,5 литра на одного ребенка.</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9.2. </w:t>
      </w:r>
      <w:proofErr w:type="gramStart"/>
      <w:r w:rsidRPr="00F05E02">
        <w:rPr>
          <w:rFonts w:ascii="Times New Roman" w:eastAsia="Times New Roman" w:hAnsi="Times New Roman" w:cs="Times New Roman"/>
          <w:color w:val="1E2120"/>
        </w:rPr>
        <w:t xml:space="preserve">При организации питьевого режима с использованием кипяченой воды должно быть обеспечено наличие посуды из расчета количества обслуживаемых (списочного состава), изготовленной из материалов, предназначенных для контакта с пищевой продукцией, а также отдельных промаркированных подносов для чистой и использованной посуды; контейнеров - для сбора использованной </w:t>
      </w:r>
      <w:r w:rsidR="00A96865">
        <w:rPr>
          <w:rFonts w:ascii="Times New Roman" w:eastAsia="Times New Roman" w:hAnsi="Times New Roman" w:cs="Times New Roman"/>
          <w:color w:val="1E2120"/>
        </w:rPr>
        <w:t>посуды одноразового применения.</w:t>
      </w:r>
      <w:proofErr w:type="gramEnd"/>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9.2.1. Упакованная (</w:t>
      </w:r>
      <w:proofErr w:type="spellStart"/>
      <w:r w:rsidRPr="00F05E02">
        <w:rPr>
          <w:rFonts w:ascii="Times New Roman" w:eastAsia="Times New Roman" w:hAnsi="Times New Roman" w:cs="Times New Roman"/>
          <w:color w:val="1E2120"/>
        </w:rPr>
        <w:t>бутилированная</w:t>
      </w:r>
      <w:proofErr w:type="spellEnd"/>
      <w:r w:rsidRPr="00F05E02">
        <w:rPr>
          <w:rFonts w:ascii="Times New Roman" w:eastAsia="Times New Roman" w:hAnsi="Times New Roman" w:cs="Times New Roman"/>
          <w:color w:val="1E2120"/>
        </w:rPr>
        <w:t>) питьевая вода допускается к выдаче детям при наличии документов, подтверждающих её происхождение, безопасность и качество, соответствие упакованной питьевой</w:t>
      </w:r>
      <w:r w:rsidR="00A96865">
        <w:rPr>
          <w:rFonts w:ascii="Times New Roman" w:eastAsia="Times New Roman" w:hAnsi="Times New Roman" w:cs="Times New Roman"/>
          <w:color w:val="1E2120"/>
        </w:rPr>
        <w:t xml:space="preserve"> воды обязательным требованиям.</w:t>
      </w:r>
    </w:p>
    <w:p w:rsidR="00F05E02" w:rsidRPr="00F05E02"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9.4. </w:t>
      </w:r>
      <w:ins w:id="12" w:author="Unknown">
        <w:r w:rsidRPr="00F05E02">
          <w:rPr>
            <w:rFonts w:ascii="Times New Roman" w:eastAsia="Times New Roman" w:hAnsi="Times New Roman" w:cs="Times New Roman"/>
            <w:color w:val="1E2120"/>
            <w:u w:val="single"/>
            <w:bdr w:val="none" w:sz="0" w:space="0" w:color="auto" w:frame="1"/>
          </w:rPr>
          <w:t>Допускается организация питьевого режима с использованием кипяченой питьевой воды, при условии соблюдения следующих требований:</w:t>
        </w:r>
      </w:ins>
    </w:p>
    <w:p w:rsidR="00F05E02" w:rsidRPr="00F05E02" w:rsidRDefault="00F05E02" w:rsidP="00F05E02">
      <w:pPr>
        <w:numPr>
          <w:ilvl w:val="0"/>
          <w:numId w:val="13"/>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кипятить воду нужно не менее 5 минут;</w:t>
      </w:r>
    </w:p>
    <w:p w:rsidR="00F05E02" w:rsidRPr="00F05E02" w:rsidRDefault="00F05E02" w:rsidP="00F05E02">
      <w:pPr>
        <w:numPr>
          <w:ilvl w:val="0"/>
          <w:numId w:val="13"/>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до раздачи детям кипяченая вода должна быть охлаждена до комнатной температуры непосредственно в емкости, где она кипятилась;</w:t>
      </w:r>
    </w:p>
    <w:p w:rsidR="00F05E02" w:rsidRPr="00F05E02" w:rsidRDefault="00F05E02" w:rsidP="00F05E02">
      <w:pPr>
        <w:numPr>
          <w:ilvl w:val="0"/>
          <w:numId w:val="13"/>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смену воды в емкости для её раздачи необходимо проводить не реже, чем через 3 часа. Перед сменой кипяченой воды емкость должна полностью освобождаться от остатков воды, промываться в соответствии с инструкцией по правилам мытья кухонной посуды, ополаскиваться. Время смены кипяченой воды должно отмечаться в графике, ведение которого осуществляется организацией в произвольной форме.</w:t>
      </w:r>
    </w:p>
    <w:p w:rsidR="00F05E02" w:rsidRPr="00F05E02" w:rsidRDefault="00F05E02" w:rsidP="00A96865">
      <w:pPr>
        <w:shd w:val="clear" w:color="auto" w:fill="FFFFFF"/>
        <w:spacing w:after="72" w:line="300" w:lineRule="atLeast"/>
        <w:ind w:firstLine="567"/>
        <w:jc w:val="both"/>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10. Порядок учета питания</w:t>
      </w:r>
    </w:p>
    <w:p w:rsidR="00A96865"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10.1. К началу учебного года заведующим ДОУ издается приказ о назначении ответственных за организацию питания, создание комиссии по </w:t>
      </w:r>
      <w:proofErr w:type="gramStart"/>
      <w:r w:rsidRPr="00F05E02">
        <w:rPr>
          <w:rFonts w:ascii="Times New Roman" w:eastAsia="Times New Roman" w:hAnsi="Times New Roman" w:cs="Times New Roman"/>
          <w:color w:val="1E2120"/>
        </w:rPr>
        <w:t>контролю за</w:t>
      </w:r>
      <w:proofErr w:type="gramEnd"/>
      <w:r w:rsidRPr="00F05E02">
        <w:rPr>
          <w:rFonts w:ascii="Times New Roman" w:eastAsia="Times New Roman" w:hAnsi="Times New Roman" w:cs="Times New Roman"/>
          <w:color w:val="1E2120"/>
        </w:rPr>
        <w:t xml:space="preserve"> организацией и качеством питания, бракеражу готовой продукции, определяются</w:t>
      </w:r>
      <w:r w:rsidR="00A96865">
        <w:rPr>
          <w:rFonts w:ascii="Times New Roman" w:eastAsia="Times New Roman" w:hAnsi="Times New Roman" w:cs="Times New Roman"/>
          <w:color w:val="1E2120"/>
        </w:rPr>
        <w:t xml:space="preserve"> их функциональные обязанности.</w:t>
      </w:r>
    </w:p>
    <w:p w:rsidR="00A96865"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10.2. Ответственный за организацию питания осуществляют учет питающихся детей в Жу</w:t>
      </w:r>
      <w:r w:rsidR="00A96865">
        <w:rPr>
          <w:rFonts w:ascii="Times New Roman" w:eastAsia="Times New Roman" w:hAnsi="Times New Roman" w:cs="Times New Roman"/>
          <w:color w:val="1E2120"/>
        </w:rPr>
        <w:t>рнале учета посещаемости детей.</w:t>
      </w:r>
    </w:p>
    <w:p w:rsidR="00A96865"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10.3. Ежедневно лицо, ответственное за организацию питания, составляет меню на следующий день. Меню составляется на основании списков присутствующих детей, которые ежедневно с 8.00 ч.</w:t>
      </w:r>
      <w:r w:rsidR="00A96865">
        <w:rPr>
          <w:rFonts w:ascii="Times New Roman" w:eastAsia="Times New Roman" w:hAnsi="Times New Roman" w:cs="Times New Roman"/>
          <w:color w:val="1E2120"/>
        </w:rPr>
        <w:t xml:space="preserve"> до 8.30 ч. подают воспитатели.</w:t>
      </w:r>
    </w:p>
    <w:p w:rsidR="00A96865"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10.4. На следующий день в 8.30 воспитатели подают сведения о фактическом присутствии воспитанников в группах лицу, ответственному за питание, к</w:t>
      </w:r>
      <w:r w:rsidR="00A96865">
        <w:rPr>
          <w:rFonts w:ascii="Times New Roman" w:eastAsia="Times New Roman" w:hAnsi="Times New Roman" w:cs="Times New Roman"/>
          <w:color w:val="1E2120"/>
        </w:rPr>
        <w:t>оторый рассчитывает выход блюд.</w:t>
      </w:r>
    </w:p>
    <w:p w:rsidR="00A96865"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10.5. С последующим приемом пищи (обед, полдник) дети, отсутствующие в дошкольном образовательном учреждении, снимаются с питания, а продукты, оставшиеся невостребованными, возвр</w:t>
      </w:r>
      <w:r w:rsidR="00A96865">
        <w:rPr>
          <w:rFonts w:ascii="Times New Roman" w:eastAsia="Times New Roman" w:hAnsi="Times New Roman" w:cs="Times New Roman"/>
          <w:color w:val="1E2120"/>
        </w:rPr>
        <w:t>ащаются на склад по требованию.</w:t>
      </w:r>
    </w:p>
    <w:p w:rsidR="00A96865"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10.6. В случае снижения численности детей, если закладка продуктов для приготовления завтрака произошла, порции отпускаются другим детям, как дополнительное питание, главным образом детям старшего дошкольного и младшего дошкольного возраста в виде увеличения нормы блюда. На следующий день не пришедшие дети сни</w:t>
      </w:r>
      <w:r w:rsidR="00A96865">
        <w:rPr>
          <w:rFonts w:ascii="Times New Roman" w:eastAsia="Times New Roman" w:hAnsi="Times New Roman" w:cs="Times New Roman"/>
          <w:color w:val="1E2120"/>
        </w:rPr>
        <w:t>маются с питания автоматически.</w:t>
      </w:r>
    </w:p>
    <w:p w:rsidR="00A96865"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10.7. Если на завтрак пришло больше детей, чем было заявлено, то для всех детей уменьшают выход блюд, составляется акт и вносятся изменения в меню на следующие виды приёма пищи в соответствии</w:t>
      </w:r>
      <w:r w:rsidR="00A96865">
        <w:rPr>
          <w:rFonts w:ascii="Times New Roman" w:eastAsia="Times New Roman" w:hAnsi="Times New Roman" w:cs="Times New Roman"/>
          <w:color w:val="1E2120"/>
        </w:rPr>
        <w:t xml:space="preserve"> с количеством прибывших детей.</w:t>
      </w:r>
    </w:p>
    <w:p w:rsidR="00A96865"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10.8. Учет продуктов ведется в книге учета материальных ценностей (журнале подсчета калорийности). Записи в книге производятся на основании первичных документов в количественном и суммовом выражении, по мере поступления и расходования продуктов.</w:t>
      </w:r>
    </w:p>
    <w:p w:rsidR="00A96865" w:rsidRDefault="00A96865"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p>
    <w:p w:rsidR="00A96865"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b/>
          <w:bCs/>
          <w:color w:val="1E2120"/>
          <w:sz w:val="24"/>
          <w:szCs w:val="24"/>
        </w:rPr>
        <w:lastRenderedPageBreak/>
        <w:t>11. Финансирование расходов на питание воспитанников</w:t>
      </w:r>
    </w:p>
    <w:p w:rsidR="00A96865"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11.1. Обеспечение питанием воспитанников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воспитанников за счет бюджетных ассигнований местных бюджетов - ор</w:t>
      </w:r>
      <w:r w:rsidR="00A96865">
        <w:rPr>
          <w:rFonts w:ascii="Times New Roman" w:eastAsia="Times New Roman" w:hAnsi="Times New Roman" w:cs="Times New Roman"/>
          <w:color w:val="1E2120"/>
        </w:rPr>
        <w:t>ганами местного самоуправления.</w:t>
      </w:r>
    </w:p>
    <w:p w:rsidR="00F05E02" w:rsidRPr="00F05E02"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11.2. Объёмы финансирования расходов на организацию питания на очередной финансовый год устанавливаются с учётом прогноза численности детей в дошкольном образовательном учреждении.</w:t>
      </w:r>
      <w:r w:rsidRPr="00F05E02">
        <w:rPr>
          <w:rFonts w:ascii="Times New Roman" w:eastAsia="Times New Roman" w:hAnsi="Times New Roman" w:cs="Times New Roman"/>
          <w:color w:val="1E2120"/>
        </w:rPr>
        <w:br/>
      </w:r>
    </w:p>
    <w:p w:rsidR="00F05E02" w:rsidRPr="00F05E02" w:rsidRDefault="00F05E02" w:rsidP="00F05E02">
      <w:pPr>
        <w:shd w:val="clear" w:color="auto" w:fill="FFFFFF"/>
        <w:spacing w:after="0" w:line="210" w:lineRule="atLeast"/>
        <w:jc w:val="both"/>
        <w:textAlignment w:val="baseline"/>
        <w:outlineLvl w:val="5"/>
        <w:rPr>
          <w:rFonts w:ascii="Times New Roman" w:eastAsia="Times New Roman" w:hAnsi="Times New Roman" w:cs="Times New Roman"/>
          <w:b/>
          <w:bCs/>
          <w:color w:val="1E2120"/>
          <w:sz w:val="17"/>
          <w:szCs w:val="17"/>
        </w:rPr>
      </w:pPr>
      <w:r w:rsidRPr="00F05E02">
        <w:rPr>
          <w:rFonts w:ascii="inherit" w:eastAsia="Times New Roman" w:hAnsi="inherit" w:cs="Times New Roman"/>
          <w:b/>
          <w:bCs/>
          <w:i/>
          <w:iCs/>
          <w:color w:val="1E2120"/>
          <w:sz w:val="17"/>
        </w:rPr>
        <w:t>Порядок организации и финансирования питания, предоставляемого на льготной основе, вносится дошкольным образовательным учреждением самостоятельно на основании региональных постановлений, распоряжений, приказов.</w:t>
      </w:r>
    </w:p>
    <w:p w:rsidR="00A96865" w:rsidRDefault="00A96865" w:rsidP="00A96865">
      <w:pPr>
        <w:shd w:val="clear" w:color="auto" w:fill="FFFFFF"/>
        <w:spacing w:after="72" w:line="300" w:lineRule="atLeast"/>
        <w:ind w:firstLine="567"/>
        <w:jc w:val="both"/>
        <w:textAlignment w:val="baseline"/>
        <w:outlineLvl w:val="2"/>
        <w:rPr>
          <w:rFonts w:ascii="Times New Roman" w:eastAsia="Times New Roman" w:hAnsi="Times New Roman" w:cs="Times New Roman"/>
          <w:b/>
          <w:bCs/>
          <w:color w:val="1E2120"/>
          <w:sz w:val="24"/>
          <w:szCs w:val="24"/>
        </w:rPr>
      </w:pPr>
    </w:p>
    <w:p w:rsidR="00F05E02" w:rsidRPr="00F05E02" w:rsidRDefault="00F05E02" w:rsidP="00A96865">
      <w:pPr>
        <w:shd w:val="clear" w:color="auto" w:fill="FFFFFF"/>
        <w:spacing w:after="72" w:line="300" w:lineRule="atLeast"/>
        <w:ind w:firstLine="567"/>
        <w:jc w:val="both"/>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 xml:space="preserve">12. Ответственность и </w:t>
      </w:r>
      <w:proofErr w:type="gramStart"/>
      <w:r w:rsidRPr="00F05E02">
        <w:rPr>
          <w:rFonts w:ascii="Times New Roman" w:eastAsia="Times New Roman" w:hAnsi="Times New Roman" w:cs="Times New Roman"/>
          <w:b/>
          <w:bCs/>
          <w:color w:val="1E2120"/>
          <w:sz w:val="24"/>
          <w:szCs w:val="24"/>
        </w:rPr>
        <w:t>контроль за</w:t>
      </w:r>
      <w:proofErr w:type="gramEnd"/>
      <w:r w:rsidRPr="00F05E02">
        <w:rPr>
          <w:rFonts w:ascii="Times New Roman" w:eastAsia="Times New Roman" w:hAnsi="Times New Roman" w:cs="Times New Roman"/>
          <w:b/>
          <w:bCs/>
          <w:color w:val="1E2120"/>
          <w:sz w:val="24"/>
          <w:szCs w:val="24"/>
        </w:rPr>
        <w:t xml:space="preserve"> организацией питания</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12.1. Заведующий дошкольным образовательным учреждением создаёт условия для организации качественного питания воспитанников и несет персональную ответственность за организацию питания детей в дошколь</w:t>
      </w:r>
      <w:r w:rsidR="00A96865">
        <w:rPr>
          <w:rFonts w:ascii="Times New Roman" w:eastAsia="Times New Roman" w:hAnsi="Times New Roman" w:cs="Times New Roman"/>
          <w:color w:val="1E2120"/>
        </w:rPr>
        <w:t>ном образовательном учреждении.</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12.2. Заведующий ДОУ представляет учредителю необходимые документы по использованию денежных средств на питание воспитанни</w:t>
      </w:r>
      <w:r w:rsidR="00A96865">
        <w:rPr>
          <w:rFonts w:ascii="Times New Roman" w:eastAsia="Times New Roman" w:hAnsi="Times New Roman" w:cs="Times New Roman"/>
          <w:color w:val="1E2120"/>
        </w:rPr>
        <w:t>ков.</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12.3. Распределение обязанностей по организации питания между заведующим, работниками пищеблока, кладовщиком в дошкольном образовательном учреждении отража</w:t>
      </w:r>
      <w:r w:rsidR="00A96865">
        <w:rPr>
          <w:rFonts w:ascii="Times New Roman" w:eastAsia="Times New Roman" w:hAnsi="Times New Roman" w:cs="Times New Roman"/>
          <w:color w:val="1E2120"/>
        </w:rPr>
        <w:t>ются в должностных инструкциях.</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12.4. К началу нового года заведующим ДОУ издается приказ о назначении лица, ответственного за питание в дошкольном образовательном учреждении, комиссии по </w:t>
      </w:r>
      <w:proofErr w:type="gramStart"/>
      <w:r w:rsidRPr="00F05E02">
        <w:rPr>
          <w:rFonts w:ascii="Times New Roman" w:eastAsia="Times New Roman" w:hAnsi="Times New Roman" w:cs="Times New Roman"/>
          <w:color w:val="1E2120"/>
        </w:rPr>
        <w:t>контролю за</w:t>
      </w:r>
      <w:proofErr w:type="gramEnd"/>
      <w:r w:rsidRPr="00F05E02">
        <w:rPr>
          <w:rFonts w:ascii="Times New Roman" w:eastAsia="Times New Roman" w:hAnsi="Times New Roman" w:cs="Times New Roman"/>
          <w:color w:val="1E2120"/>
        </w:rPr>
        <w:t xml:space="preserve"> организацией и качеством питания, бракеражу готовой продукции, определяются</w:t>
      </w:r>
      <w:r w:rsidR="00A96865">
        <w:rPr>
          <w:rFonts w:ascii="Times New Roman" w:eastAsia="Times New Roman" w:hAnsi="Times New Roman" w:cs="Times New Roman"/>
          <w:color w:val="1E2120"/>
        </w:rPr>
        <w:t xml:space="preserve"> их функциональные обязанности.</w:t>
      </w:r>
    </w:p>
    <w:p w:rsid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12.5. Контроль организации питания в дошкольном образовательном учреждении осуществляют заведующий, медицинский работник, комиссия по </w:t>
      </w:r>
      <w:proofErr w:type="gramStart"/>
      <w:r w:rsidRPr="00F05E02">
        <w:rPr>
          <w:rFonts w:ascii="Times New Roman" w:eastAsia="Times New Roman" w:hAnsi="Times New Roman" w:cs="Times New Roman"/>
          <w:color w:val="1E2120"/>
        </w:rPr>
        <w:t>контролю за</w:t>
      </w:r>
      <w:proofErr w:type="gramEnd"/>
      <w:r w:rsidRPr="00F05E02">
        <w:rPr>
          <w:rFonts w:ascii="Times New Roman" w:eastAsia="Times New Roman" w:hAnsi="Times New Roman" w:cs="Times New Roman"/>
          <w:color w:val="1E2120"/>
        </w:rPr>
        <w:t xml:space="preserve"> организацией и качеством питания, бракеражу готовой продукции, утвержденные приказом заведующего детским садом и органы самоуправления в соответствии с полномочиями, закрепленными в Уставе дошкольно</w:t>
      </w:r>
      <w:r w:rsidR="00A96865">
        <w:rPr>
          <w:rFonts w:ascii="Times New Roman" w:eastAsia="Times New Roman" w:hAnsi="Times New Roman" w:cs="Times New Roman"/>
          <w:color w:val="1E2120"/>
        </w:rPr>
        <w:t>го образовательного учреждения.</w:t>
      </w:r>
    </w:p>
    <w:p w:rsidR="00F05E02" w:rsidRPr="00F05E02"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12.6. </w:t>
      </w:r>
      <w:ins w:id="13" w:author="Unknown">
        <w:r w:rsidRPr="00F05E02">
          <w:rPr>
            <w:rFonts w:ascii="Times New Roman" w:eastAsia="Times New Roman" w:hAnsi="Times New Roman" w:cs="Times New Roman"/>
            <w:color w:val="1E2120"/>
            <w:u w:val="single"/>
            <w:bdr w:val="none" w:sz="0" w:space="0" w:color="auto" w:frame="1"/>
          </w:rPr>
          <w:t>Заведующий ДОУ обеспечивает контроль:</w:t>
        </w:r>
      </w:ins>
    </w:p>
    <w:p w:rsidR="00F05E02" w:rsidRPr="00F05E02" w:rsidRDefault="00F05E02" w:rsidP="00F05E02">
      <w:pPr>
        <w:numPr>
          <w:ilvl w:val="0"/>
          <w:numId w:val="14"/>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выполнения суточных норм продуктового набора, норм потребления пищевых веществ, энергетической ценности дневного рациона;</w:t>
      </w:r>
    </w:p>
    <w:p w:rsidR="00F05E02" w:rsidRPr="00F05E02" w:rsidRDefault="00F05E02" w:rsidP="00F05E02">
      <w:pPr>
        <w:numPr>
          <w:ilvl w:val="0"/>
          <w:numId w:val="14"/>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выполнения договоров на закупку и поставку продуктов питания;</w:t>
      </w:r>
    </w:p>
    <w:p w:rsidR="00F05E02" w:rsidRPr="00F05E02" w:rsidRDefault="00F05E02" w:rsidP="00F05E02">
      <w:pPr>
        <w:numPr>
          <w:ilvl w:val="0"/>
          <w:numId w:val="14"/>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условий хранения и сроков реализации пищевых продуктов;</w:t>
      </w:r>
    </w:p>
    <w:p w:rsidR="00F05E02" w:rsidRPr="00F05E02" w:rsidRDefault="00F05E02" w:rsidP="00F05E02">
      <w:pPr>
        <w:numPr>
          <w:ilvl w:val="0"/>
          <w:numId w:val="14"/>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материально-технического состояния помещений пищеблока, наличия необходимого оборудования, его исправности;</w:t>
      </w:r>
    </w:p>
    <w:p w:rsidR="00A96865" w:rsidRDefault="00F05E02" w:rsidP="00F05E02">
      <w:pPr>
        <w:numPr>
          <w:ilvl w:val="0"/>
          <w:numId w:val="14"/>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обеспечения пищеблока дошкольного образовательного учреждения и мест приема пищи достаточным количеством столовой и кухонной посуды, спецодеждой, санитарно-гигиеническими средствами, разделочным оборудованием и уборочным инвентарем.</w:t>
      </w:r>
    </w:p>
    <w:p w:rsidR="00F05E02" w:rsidRPr="00A96865"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A96865">
        <w:rPr>
          <w:rFonts w:ascii="Times New Roman" w:eastAsia="Times New Roman" w:hAnsi="Times New Roman" w:cs="Times New Roman"/>
          <w:color w:val="1E2120"/>
        </w:rPr>
        <w:t>12.7. </w:t>
      </w:r>
      <w:ins w:id="14" w:author="Unknown">
        <w:r w:rsidRPr="00A96865">
          <w:rPr>
            <w:rFonts w:ascii="Times New Roman" w:eastAsia="Times New Roman" w:hAnsi="Times New Roman" w:cs="Times New Roman"/>
            <w:color w:val="1E2120"/>
            <w:u w:val="single"/>
            <w:bdr w:val="none" w:sz="0" w:space="0" w:color="auto" w:frame="1"/>
          </w:rPr>
          <w:t xml:space="preserve">Комиссия по </w:t>
        </w:r>
        <w:proofErr w:type="gramStart"/>
        <w:r w:rsidRPr="00A96865">
          <w:rPr>
            <w:rFonts w:ascii="Times New Roman" w:eastAsia="Times New Roman" w:hAnsi="Times New Roman" w:cs="Times New Roman"/>
            <w:color w:val="1E2120"/>
            <w:u w:val="single"/>
            <w:bdr w:val="none" w:sz="0" w:space="0" w:color="auto" w:frame="1"/>
          </w:rPr>
          <w:t>контролю за</w:t>
        </w:r>
        <w:proofErr w:type="gramEnd"/>
        <w:r w:rsidRPr="00A96865">
          <w:rPr>
            <w:rFonts w:ascii="Times New Roman" w:eastAsia="Times New Roman" w:hAnsi="Times New Roman" w:cs="Times New Roman"/>
            <w:color w:val="1E2120"/>
            <w:u w:val="single"/>
            <w:bdr w:val="none" w:sz="0" w:space="0" w:color="auto" w:frame="1"/>
          </w:rPr>
          <w:t xml:space="preserve"> организацией и качеством питания, бракеражу готовой продукции (медицинский работник) детского сада осуществляет контроль</w:t>
        </w:r>
      </w:ins>
    </w:p>
    <w:p w:rsidR="00F05E02" w:rsidRPr="00F05E02" w:rsidRDefault="00F05E02" w:rsidP="00F05E02">
      <w:pPr>
        <w:numPr>
          <w:ilvl w:val="0"/>
          <w:numId w:val="15"/>
        </w:numPr>
        <w:shd w:val="clear" w:color="auto" w:fill="FFFFFF"/>
        <w:spacing w:after="0" w:line="281" w:lineRule="atLeast"/>
        <w:ind w:left="180"/>
        <w:jc w:val="both"/>
        <w:textAlignment w:val="baseline"/>
        <w:rPr>
          <w:rFonts w:ascii="Times New Roman" w:eastAsia="Times New Roman" w:hAnsi="Times New Roman" w:cs="Times New Roman"/>
          <w:color w:val="1E2120"/>
        </w:rPr>
      </w:pPr>
      <w:proofErr w:type="gramStart"/>
      <w:r w:rsidRPr="00F05E02">
        <w:rPr>
          <w:rFonts w:ascii="Times New Roman" w:eastAsia="Times New Roman" w:hAnsi="Times New Roman" w:cs="Times New Roman"/>
          <w:color w:val="1E2120"/>
        </w:rPr>
        <w:t>качества поступающих продуктов (ежедневно): осуществляет бракераж, который включает контроль целостности упаковки и органолептическую оценку (внешний вид, цвет, консистенция, запах и вкус поступающих продуктов и продовольственного сырья), а также знакомство с сопроводительной документацией (товарно-транспортными накладными, декларациями, сертификатами соответствия, санитарно-эпидемиологическими заключениями, качественными удостоверениями, ветеринарными справками);</w:t>
      </w:r>
      <w:proofErr w:type="gramEnd"/>
    </w:p>
    <w:p w:rsidR="00F05E02" w:rsidRPr="00F05E02" w:rsidRDefault="00F05E02" w:rsidP="00F05E02">
      <w:pPr>
        <w:numPr>
          <w:ilvl w:val="0"/>
          <w:numId w:val="15"/>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технологии приготовления пищи, качества и проведения бракеража готовых блюд, результаты которого ежедневно заносятся в журнал бракеража готовой пищевой продукции;</w:t>
      </w:r>
    </w:p>
    <w:p w:rsidR="00F05E02" w:rsidRPr="00F05E02" w:rsidRDefault="00F05E02" w:rsidP="00F05E02">
      <w:pPr>
        <w:numPr>
          <w:ilvl w:val="0"/>
          <w:numId w:val="15"/>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режима отбора и условий хранения суточных проб (ежедневно);</w:t>
      </w:r>
    </w:p>
    <w:p w:rsidR="00F05E02" w:rsidRPr="00F05E02" w:rsidRDefault="00F05E02" w:rsidP="00F05E02">
      <w:pPr>
        <w:numPr>
          <w:ilvl w:val="0"/>
          <w:numId w:val="15"/>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lastRenderedPageBreak/>
        <w:t>работы пищеблока, его санитарного состояния, режима обработки посуды, технологического оборудования, инвентаря (ежедневно);</w:t>
      </w:r>
    </w:p>
    <w:p w:rsidR="00F05E02" w:rsidRPr="00F05E02" w:rsidRDefault="00F05E02" w:rsidP="00F05E02">
      <w:pPr>
        <w:numPr>
          <w:ilvl w:val="0"/>
          <w:numId w:val="15"/>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соблюдения правил личной гигиены сотрудниками пищеблока с отметкой в гигиеническом журнале (ежедневно);</w:t>
      </w:r>
    </w:p>
    <w:p w:rsidR="00F05E02" w:rsidRPr="00F05E02" w:rsidRDefault="00F05E02" w:rsidP="00F05E02">
      <w:pPr>
        <w:numPr>
          <w:ilvl w:val="0"/>
          <w:numId w:val="15"/>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информирования родителей (законных представителей) о ежедневном меню с указанием выхода готовых блюд (ежедневно);</w:t>
      </w:r>
    </w:p>
    <w:p w:rsidR="00F05E02" w:rsidRPr="00F05E02" w:rsidRDefault="00F05E02" w:rsidP="00F05E02">
      <w:pPr>
        <w:numPr>
          <w:ilvl w:val="0"/>
          <w:numId w:val="15"/>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выполнения суточных норм питания на одного ребенка;</w:t>
      </w:r>
    </w:p>
    <w:p w:rsidR="00F05E02" w:rsidRPr="00F05E02" w:rsidRDefault="00F05E02" w:rsidP="00F05E02">
      <w:pPr>
        <w:numPr>
          <w:ilvl w:val="0"/>
          <w:numId w:val="15"/>
        </w:numPr>
        <w:shd w:val="clear" w:color="auto" w:fill="FFFFFF"/>
        <w:spacing w:after="0" w:line="281" w:lineRule="atLeast"/>
        <w:ind w:left="18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выполнения норм потребления основных пищевых веществ (белков, жиров, углеводов), соответствия энергетической ценности (калорийности) дневного рациона физиологическим потребностям воспитанников (ежемесячно).</w:t>
      </w:r>
    </w:p>
    <w:p w:rsidR="00F05E02" w:rsidRPr="00F05E02"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12.8. Лицо, ответственное за организацию питания, осуществляет учет питающихся детей в журнале питания, который должен быть в бумажном виде прошнурован, пронумерован, скреплен печатью и подписью заведующего дошкольным образовательным учреждением. Возможно ведение журнала в электронном виде.</w:t>
      </w:r>
    </w:p>
    <w:p w:rsidR="00F05E02" w:rsidRPr="00F05E02" w:rsidRDefault="00F05E02" w:rsidP="00A96865">
      <w:pPr>
        <w:shd w:val="clear" w:color="auto" w:fill="FFFFFF"/>
        <w:spacing w:after="72" w:line="300" w:lineRule="atLeast"/>
        <w:ind w:firstLine="567"/>
        <w:jc w:val="both"/>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13. Документация</w:t>
      </w:r>
    </w:p>
    <w:p w:rsidR="00F05E02" w:rsidRPr="00F05E02" w:rsidRDefault="00F05E02" w:rsidP="00A96865">
      <w:pPr>
        <w:shd w:val="clear" w:color="auto" w:fill="FFFFFF"/>
        <w:spacing w:after="0"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13.1. </w:t>
      </w:r>
      <w:ins w:id="15" w:author="Unknown">
        <w:r w:rsidRPr="00F05E02">
          <w:rPr>
            <w:rFonts w:ascii="Times New Roman" w:eastAsia="Times New Roman" w:hAnsi="Times New Roman" w:cs="Times New Roman"/>
            <w:color w:val="1E2120"/>
            <w:u w:val="single"/>
            <w:bdr w:val="none" w:sz="0" w:space="0" w:color="auto" w:frame="1"/>
          </w:rPr>
          <w:t>В ДОУ должны быть следующие документы по вопросам организации питания (регламентирующие и учётные, подтверждающие расходы по питанию):</w:t>
        </w:r>
      </w:ins>
    </w:p>
    <w:p w:rsidR="00F05E02" w:rsidRPr="00F05E02" w:rsidRDefault="00F05E02" w:rsidP="00A96865">
      <w:pPr>
        <w:numPr>
          <w:ilvl w:val="0"/>
          <w:numId w:val="16"/>
        </w:numPr>
        <w:shd w:val="clear" w:color="auto" w:fill="FFFFFF"/>
        <w:tabs>
          <w:tab w:val="left" w:pos="1134"/>
        </w:tabs>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настоящее Положение об организации питания в ДОУ;</w:t>
      </w:r>
    </w:p>
    <w:p w:rsidR="00F05E02" w:rsidRPr="00A96865" w:rsidRDefault="00F05E02" w:rsidP="00A96865">
      <w:pPr>
        <w:numPr>
          <w:ilvl w:val="0"/>
          <w:numId w:val="16"/>
        </w:numPr>
        <w:shd w:val="clear" w:color="auto" w:fill="FFFFFF"/>
        <w:tabs>
          <w:tab w:val="left" w:pos="1134"/>
        </w:tabs>
        <w:spacing w:after="0" w:line="281" w:lineRule="atLeast"/>
        <w:ind w:left="0" w:firstLine="567"/>
        <w:jc w:val="both"/>
        <w:textAlignment w:val="baseline"/>
        <w:rPr>
          <w:rFonts w:ascii="Times New Roman" w:eastAsia="Times New Roman" w:hAnsi="Times New Roman" w:cs="Times New Roman"/>
          <w:sz w:val="24"/>
          <w:szCs w:val="24"/>
        </w:rPr>
      </w:pPr>
      <w:hyperlink r:id="rId6" w:tgtFrame="_blank" w:tooltip=" Положение о контроле организации и качества питания в ДОУ" w:history="1">
        <w:r w:rsidRPr="00A96865">
          <w:rPr>
            <w:rFonts w:ascii="Times New Roman" w:eastAsia="Times New Roman" w:hAnsi="Times New Roman" w:cs="Times New Roman"/>
            <w:sz w:val="24"/>
            <w:szCs w:val="24"/>
            <w:u w:val="single"/>
          </w:rPr>
          <w:t>Положение о производственном контроле организации и качества питания в ДОУ</w:t>
        </w:r>
      </w:hyperlink>
      <w:r w:rsidRPr="00A96865">
        <w:rPr>
          <w:rFonts w:ascii="Times New Roman" w:eastAsia="Times New Roman" w:hAnsi="Times New Roman" w:cs="Times New Roman"/>
          <w:sz w:val="24"/>
          <w:szCs w:val="24"/>
        </w:rPr>
        <w:t>;</w:t>
      </w:r>
    </w:p>
    <w:p w:rsidR="00F05E02" w:rsidRPr="00A96865" w:rsidRDefault="00F05E02" w:rsidP="00A96865">
      <w:pPr>
        <w:numPr>
          <w:ilvl w:val="0"/>
          <w:numId w:val="16"/>
        </w:numPr>
        <w:shd w:val="clear" w:color="auto" w:fill="FFFFFF"/>
        <w:tabs>
          <w:tab w:val="left" w:pos="1134"/>
        </w:tabs>
        <w:spacing w:after="0" w:line="281" w:lineRule="atLeast"/>
        <w:ind w:left="0" w:firstLine="567"/>
        <w:jc w:val="both"/>
        <w:textAlignment w:val="baseline"/>
        <w:rPr>
          <w:rFonts w:ascii="Times New Roman" w:eastAsia="Times New Roman" w:hAnsi="Times New Roman" w:cs="Times New Roman"/>
          <w:sz w:val="24"/>
          <w:szCs w:val="24"/>
        </w:rPr>
      </w:pPr>
      <w:hyperlink r:id="rId7" w:tgtFrame="_blank" w:tooltip=" Положение о комиссии по контролю за организацией и качеством питания, бракеражу готовой продукции в ДОУ" w:history="1">
        <w:r w:rsidRPr="00A96865">
          <w:rPr>
            <w:rFonts w:ascii="Times New Roman" w:eastAsia="Times New Roman" w:hAnsi="Times New Roman" w:cs="Times New Roman"/>
            <w:sz w:val="24"/>
            <w:szCs w:val="24"/>
            <w:u w:val="single"/>
          </w:rPr>
          <w:t xml:space="preserve">Положение о комиссии по </w:t>
        </w:r>
        <w:proofErr w:type="gramStart"/>
        <w:r w:rsidRPr="00A96865">
          <w:rPr>
            <w:rFonts w:ascii="Times New Roman" w:eastAsia="Times New Roman" w:hAnsi="Times New Roman" w:cs="Times New Roman"/>
            <w:sz w:val="24"/>
            <w:szCs w:val="24"/>
            <w:u w:val="single"/>
          </w:rPr>
          <w:t>контролю за</w:t>
        </w:r>
        <w:proofErr w:type="gramEnd"/>
        <w:r w:rsidRPr="00A96865">
          <w:rPr>
            <w:rFonts w:ascii="Times New Roman" w:eastAsia="Times New Roman" w:hAnsi="Times New Roman" w:cs="Times New Roman"/>
            <w:sz w:val="24"/>
            <w:szCs w:val="24"/>
            <w:u w:val="single"/>
          </w:rPr>
          <w:t xml:space="preserve"> организацией и качеством питания, бракеражу готовой продукции</w:t>
        </w:r>
      </w:hyperlink>
      <w:r w:rsidRPr="00A96865">
        <w:rPr>
          <w:rFonts w:ascii="Times New Roman" w:eastAsia="Times New Roman" w:hAnsi="Times New Roman" w:cs="Times New Roman"/>
          <w:sz w:val="24"/>
          <w:szCs w:val="24"/>
        </w:rPr>
        <w:t>;</w:t>
      </w:r>
    </w:p>
    <w:p w:rsidR="00F05E02" w:rsidRPr="00F05E02" w:rsidRDefault="00F05E02" w:rsidP="00A96865">
      <w:pPr>
        <w:numPr>
          <w:ilvl w:val="0"/>
          <w:numId w:val="16"/>
        </w:numPr>
        <w:shd w:val="clear" w:color="auto" w:fill="FFFFFF"/>
        <w:tabs>
          <w:tab w:val="left" w:pos="1134"/>
        </w:tabs>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договоры на поставку продуктов питания;</w:t>
      </w:r>
    </w:p>
    <w:p w:rsidR="00F05E02" w:rsidRPr="00F05E02" w:rsidRDefault="00F05E02" w:rsidP="00A96865">
      <w:pPr>
        <w:numPr>
          <w:ilvl w:val="0"/>
          <w:numId w:val="16"/>
        </w:numPr>
        <w:shd w:val="clear" w:color="auto" w:fill="FFFFFF"/>
        <w:tabs>
          <w:tab w:val="left" w:pos="1134"/>
        </w:tabs>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основное 2-х недельное меню, включающее меню для возрастной группы детей (от 1 до 3 лет и от 3-7 лет), технологические карты кулинарных изделий (блюд);</w:t>
      </w:r>
    </w:p>
    <w:p w:rsidR="00F05E02" w:rsidRPr="00F05E02" w:rsidRDefault="00F05E02" w:rsidP="00A96865">
      <w:pPr>
        <w:numPr>
          <w:ilvl w:val="0"/>
          <w:numId w:val="16"/>
        </w:numPr>
        <w:shd w:val="clear" w:color="auto" w:fill="FFFFFF"/>
        <w:tabs>
          <w:tab w:val="left" w:pos="1134"/>
        </w:tabs>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ежедневное меню с указанием выхода блюд для возрастной группы детей (от 1 до 3 лет и от 3-7 лет);</w:t>
      </w:r>
    </w:p>
    <w:p w:rsidR="00F05E02" w:rsidRPr="00F05E02" w:rsidRDefault="00F05E02" w:rsidP="00A96865">
      <w:pPr>
        <w:numPr>
          <w:ilvl w:val="0"/>
          <w:numId w:val="16"/>
        </w:numPr>
        <w:shd w:val="clear" w:color="auto" w:fill="FFFFFF"/>
        <w:tabs>
          <w:tab w:val="left" w:pos="1134"/>
        </w:tabs>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Ведомость </w:t>
      </w:r>
      <w:proofErr w:type="gramStart"/>
      <w:r w:rsidRPr="00F05E02">
        <w:rPr>
          <w:rFonts w:ascii="Times New Roman" w:eastAsia="Times New Roman" w:hAnsi="Times New Roman" w:cs="Times New Roman"/>
          <w:color w:val="1E2120"/>
        </w:rPr>
        <w:t>контроля за</w:t>
      </w:r>
      <w:proofErr w:type="gramEnd"/>
      <w:r w:rsidRPr="00F05E02">
        <w:rPr>
          <w:rFonts w:ascii="Times New Roman" w:eastAsia="Times New Roman" w:hAnsi="Times New Roman" w:cs="Times New Roman"/>
          <w:color w:val="1E2120"/>
        </w:rPr>
        <w:t xml:space="preserve"> рационом питания детей (Приложение N13 к </w:t>
      </w:r>
      <w:proofErr w:type="spellStart"/>
      <w:r w:rsidRPr="00F05E02">
        <w:rPr>
          <w:rFonts w:ascii="Times New Roman" w:eastAsia="Times New Roman" w:hAnsi="Times New Roman" w:cs="Times New Roman"/>
          <w:color w:val="1E2120"/>
        </w:rPr>
        <w:t>СанПиН</w:t>
      </w:r>
      <w:proofErr w:type="spellEnd"/>
      <w:r w:rsidRPr="00F05E02">
        <w:rPr>
          <w:rFonts w:ascii="Times New Roman" w:eastAsia="Times New Roman" w:hAnsi="Times New Roman" w:cs="Times New Roman"/>
          <w:color w:val="1E2120"/>
        </w:rPr>
        <w:t xml:space="preserve"> 2.3/2.4.3590-20). Документ составляется медработником детского сада каждые 7-10 дней, а заполняется ежедневно.</w:t>
      </w:r>
    </w:p>
    <w:p w:rsidR="00F05E02" w:rsidRPr="00F05E02" w:rsidRDefault="00F05E02" w:rsidP="00A96865">
      <w:pPr>
        <w:numPr>
          <w:ilvl w:val="0"/>
          <w:numId w:val="16"/>
        </w:numPr>
        <w:shd w:val="clear" w:color="auto" w:fill="FFFFFF"/>
        <w:tabs>
          <w:tab w:val="left" w:pos="1134"/>
        </w:tabs>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Журнал учета посещаемости детей;</w:t>
      </w:r>
    </w:p>
    <w:p w:rsidR="00F05E02" w:rsidRPr="00F05E02" w:rsidRDefault="00F05E02" w:rsidP="00A96865">
      <w:pPr>
        <w:numPr>
          <w:ilvl w:val="0"/>
          <w:numId w:val="16"/>
        </w:numPr>
        <w:shd w:val="clear" w:color="auto" w:fill="FFFFFF"/>
        <w:tabs>
          <w:tab w:val="left" w:pos="1134"/>
        </w:tabs>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Журнал учета калорийности (расчет и оценка использованного на одного ребенка среднесуточного набора пищевых продуктов проводится один раз в 10 дней, подсчет энергической ценности полученного рациона питания и содержания в нем основных пищевых веще</w:t>
      </w:r>
      <w:proofErr w:type="gramStart"/>
      <w:r w:rsidRPr="00F05E02">
        <w:rPr>
          <w:rFonts w:ascii="Times New Roman" w:eastAsia="Times New Roman" w:hAnsi="Times New Roman" w:cs="Times New Roman"/>
          <w:color w:val="1E2120"/>
        </w:rPr>
        <w:t>ств пр</w:t>
      </w:r>
      <w:proofErr w:type="gramEnd"/>
      <w:r w:rsidRPr="00F05E02">
        <w:rPr>
          <w:rFonts w:ascii="Times New Roman" w:eastAsia="Times New Roman" w:hAnsi="Times New Roman" w:cs="Times New Roman"/>
          <w:color w:val="1E2120"/>
        </w:rPr>
        <w:t>оводится ежемесячно);</w:t>
      </w:r>
    </w:p>
    <w:p w:rsidR="00F05E02" w:rsidRPr="00F05E02" w:rsidRDefault="00F05E02" w:rsidP="00A96865">
      <w:pPr>
        <w:numPr>
          <w:ilvl w:val="0"/>
          <w:numId w:val="16"/>
        </w:numPr>
        <w:shd w:val="clear" w:color="auto" w:fill="FFFFFF"/>
        <w:tabs>
          <w:tab w:val="left" w:pos="1134"/>
        </w:tabs>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Журнал бракеража скоропортящейся пищевой продукции (в соответствии с </w:t>
      </w:r>
      <w:proofErr w:type="spellStart"/>
      <w:r w:rsidRPr="00F05E02">
        <w:rPr>
          <w:rFonts w:ascii="Times New Roman" w:eastAsia="Times New Roman" w:hAnsi="Times New Roman" w:cs="Times New Roman"/>
          <w:color w:val="1E2120"/>
        </w:rPr>
        <w:t>СанПиН</w:t>
      </w:r>
      <w:proofErr w:type="spellEnd"/>
      <w:r w:rsidRPr="00F05E02">
        <w:rPr>
          <w:rFonts w:ascii="Times New Roman" w:eastAsia="Times New Roman" w:hAnsi="Times New Roman" w:cs="Times New Roman"/>
          <w:color w:val="1E2120"/>
        </w:rPr>
        <w:t>);</w:t>
      </w:r>
    </w:p>
    <w:p w:rsidR="00F05E02" w:rsidRPr="00F05E02" w:rsidRDefault="00F05E02" w:rsidP="00A96865">
      <w:pPr>
        <w:numPr>
          <w:ilvl w:val="0"/>
          <w:numId w:val="16"/>
        </w:numPr>
        <w:shd w:val="clear" w:color="auto" w:fill="FFFFFF"/>
        <w:tabs>
          <w:tab w:val="left" w:pos="1134"/>
        </w:tabs>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Журнал бракеража готовой пищевой продукции (в соответствии с </w:t>
      </w:r>
      <w:proofErr w:type="spellStart"/>
      <w:r w:rsidRPr="00F05E02">
        <w:rPr>
          <w:rFonts w:ascii="Times New Roman" w:eastAsia="Times New Roman" w:hAnsi="Times New Roman" w:cs="Times New Roman"/>
          <w:color w:val="1E2120"/>
        </w:rPr>
        <w:t>СанПиН</w:t>
      </w:r>
      <w:proofErr w:type="spellEnd"/>
      <w:r w:rsidRPr="00F05E02">
        <w:rPr>
          <w:rFonts w:ascii="Times New Roman" w:eastAsia="Times New Roman" w:hAnsi="Times New Roman" w:cs="Times New Roman"/>
          <w:color w:val="1E2120"/>
        </w:rPr>
        <w:t>);</w:t>
      </w:r>
    </w:p>
    <w:p w:rsidR="00F05E02" w:rsidRPr="00F05E02" w:rsidRDefault="00F05E02" w:rsidP="00A96865">
      <w:pPr>
        <w:numPr>
          <w:ilvl w:val="0"/>
          <w:numId w:val="16"/>
        </w:numPr>
        <w:shd w:val="clear" w:color="auto" w:fill="FFFFFF"/>
        <w:tabs>
          <w:tab w:val="left" w:pos="1134"/>
        </w:tabs>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Журнал учета работы бактерицидной лампы на пищеблоке;</w:t>
      </w:r>
    </w:p>
    <w:p w:rsidR="00F05E02" w:rsidRPr="00F05E02" w:rsidRDefault="00F05E02" w:rsidP="00A96865">
      <w:pPr>
        <w:numPr>
          <w:ilvl w:val="0"/>
          <w:numId w:val="16"/>
        </w:numPr>
        <w:shd w:val="clear" w:color="auto" w:fill="FFFFFF"/>
        <w:tabs>
          <w:tab w:val="left" w:pos="1134"/>
        </w:tabs>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Журнал генеральной уборки, ведомость учета обработки посуды, столовых приборов, оборудования;</w:t>
      </w:r>
    </w:p>
    <w:p w:rsidR="00F05E02" w:rsidRPr="00F05E02" w:rsidRDefault="00F05E02" w:rsidP="00A96865">
      <w:pPr>
        <w:numPr>
          <w:ilvl w:val="0"/>
          <w:numId w:val="16"/>
        </w:numPr>
        <w:shd w:val="clear" w:color="auto" w:fill="FFFFFF"/>
        <w:tabs>
          <w:tab w:val="left" w:pos="1134"/>
        </w:tabs>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Журнал учета температурного режима холодильного оборудования (в соответствии с </w:t>
      </w:r>
      <w:proofErr w:type="spellStart"/>
      <w:r w:rsidRPr="00F05E02">
        <w:rPr>
          <w:rFonts w:ascii="Times New Roman" w:eastAsia="Times New Roman" w:hAnsi="Times New Roman" w:cs="Times New Roman"/>
          <w:color w:val="1E2120"/>
        </w:rPr>
        <w:t>СанПиН</w:t>
      </w:r>
      <w:proofErr w:type="spellEnd"/>
      <w:r w:rsidRPr="00F05E02">
        <w:rPr>
          <w:rFonts w:ascii="Times New Roman" w:eastAsia="Times New Roman" w:hAnsi="Times New Roman" w:cs="Times New Roman"/>
          <w:color w:val="1E2120"/>
        </w:rPr>
        <w:t>);</w:t>
      </w:r>
    </w:p>
    <w:p w:rsidR="00F05E02" w:rsidRPr="00F05E02" w:rsidRDefault="00F05E02" w:rsidP="00A96865">
      <w:pPr>
        <w:numPr>
          <w:ilvl w:val="0"/>
          <w:numId w:val="16"/>
        </w:numPr>
        <w:shd w:val="clear" w:color="auto" w:fill="FFFFFF"/>
        <w:tabs>
          <w:tab w:val="left" w:pos="1134"/>
        </w:tabs>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Журнал учета температуры и влажности в складских помещениях (в соответствии с </w:t>
      </w:r>
      <w:proofErr w:type="spellStart"/>
      <w:r w:rsidRPr="00F05E02">
        <w:rPr>
          <w:rFonts w:ascii="Times New Roman" w:eastAsia="Times New Roman" w:hAnsi="Times New Roman" w:cs="Times New Roman"/>
          <w:color w:val="1E2120"/>
        </w:rPr>
        <w:t>СанПиН</w:t>
      </w:r>
      <w:proofErr w:type="spellEnd"/>
      <w:r w:rsidRPr="00F05E02">
        <w:rPr>
          <w:rFonts w:ascii="Times New Roman" w:eastAsia="Times New Roman" w:hAnsi="Times New Roman" w:cs="Times New Roman"/>
          <w:color w:val="1E2120"/>
        </w:rPr>
        <w:t>).</w:t>
      </w:r>
    </w:p>
    <w:p w:rsidR="00F05E02" w:rsidRPr="00F05E02" w:rsidRDefault="00F05E02" w:rsidP="00F05E02">
      <w:pPr>
        <w:shd w:val="clear" w:color="auto" w:fill="FFFFFF"/>
        <w:spacing w:after="0" w:line="281" w:lineRule="atLeast"/>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13.2. </w:t>
      </w:r>
      <w:ins w:id="16" w:author="Unknown">
        <w:r w:rsidRPr="00F05E02">
          <w:rPr>
            <w:rFonts w:ascii="Times New Roman" w:eastAsia="Times New Roman" w:hAnsi="Times New Roman" w:cs="Times New Roman"/>
            <w:color w:val="1E2120"/>
            <w:u w:val="single"/>
            <w:bdr w:val="none" w:sz="0" w:space="0" w:color="auto" w:frame="1"/>
          </w:rPr>
          <w:t>Перечень приказов:</w:t>
        </w:r>
      </w:ins>
    </w:p>
    <w:p w:rsidR="00F05E02" w:rsidRPr="00F05E02" w:rsidRDefault="00F05E02" w:rsidP="00A96865">
      <w:pPr>
        <w:numPr>
          <w:ilvl w:val="0"/>
          <w:numId w:val="17"/>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Об утверждении и введение в действие настоящего Положения;</w:t>
      </w:r>
    </w:p>
    <w:p w:rsidR="00F05E02" w:rsidRPr="00F05E02" w:rsidRDefault="00F05E02" w:rsidP="00A96865">
      <w:pPr>
        <w:numPr>
          <w:ilvl w:val="0"/>
          <w:numId w:val="17"/>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О введении в действие примерного 2-х недельного меню для воспитанников дошкольного образовательного учреждения;</w:t>
      </w:r>
    </w:p>
    <w:p w:rsidR="00F05E02" w:rsidRPr="00F05E02" w:rsidRDefault="00F05E02" w:rsidP="00A96865">
      <w:pPr>
        <w:numPr>
          <w:ilvl w:val="0"/>
          <w:numId w:val="17"/>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Об организации лечебного и диетического питания детей;</w:t>
      </w:r>
    </w:p>
    <w:p w:rsidR="00F05E02" w:rsidRPr="00F05E02" w:rsidRDefault="00F05E02" w:rsidP="00A96865">
      <w:pPr>
        <w:numPr>
          <w:ilvl w:val="0"/>
          <w:numId w:val="17"/>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О </w:t>
      </w:r>
      <w:proofErr w:type="gramStart"/>
      <w:r w:rsidRPr="00F05E02">
        <w:rPr>
          <w:rFonts w:ascii="Times New Roman" w:eastAsia="Times New Roman" w:hAnsi="Times New Roman" w:cs="Times New Roman"/>
          <w:color w:val="1E2120"/>
        </w:rPr>
        <w:t>контроле за</w:t>
      </w:r>
      <w:proofErr w:type="gramEnd"/>
      <w:r w:rsidRPr="00F05E02">
        <w:rPr>
          <w:rFonts w:ascii="Times New Roman" w:eastAsia="Times New Roman" w:hAnsi="Times New Roman" w:cs="Times New Roman"/>
          <w:color w:val="1E2120"/>
        </w:rPr>
        <w:t xml:space="preserve"> организацией питания;</w:t>
      </w:r>
    </w:p>
    <w:p w:rsidR="00F05E02" w:rsidRPr="00F05E02" w:rsidRDefault="00F05E02" w:rsidP="00A96865">
      <w:pPr>
        <w:numPr>
          <w:ilvl w:val="0"/>
          <w:numId w:val="17"/>
        </w:numPr>
        <w:shd w:val="clear" w:color="auto" w:fill="FFFFFF"/>
        <w:spacing w:after="0" w:line="281" w:lineRule="atLeast"/>
        <w:ind w:left="0"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Об утверждении режима питания;</w:t>
      </w:r>
    </w:p>
    <w:p w:rsidR="00A96865" w:rsidRDefault="00A96865" w:rsidP="00A96865">
      <w:pPr>
        <w:shd w:val="clear" w:color="auto" w:fill="FFFFFF"/>
        <w:spacing w:after="72" w:line="300" w:lineRule="atLeast"/>
        <w:ind w:firstLine="567"/>
        <w:jc w:val="both"/>
        <w:textAlignment w:val="baseline"/>
        <w:outlineLvl w:val="2"/>
        <w:rPr>
          <w:rFonts w:ascii="Times New Roman" w:eastAsia="Times New Roman" w:hAnsi="Times New Roman" w:cs="Times New Roman"/>
          <w:color w:val="1E2120"/>
        </w:rPr>
      </w:pPr>
    </w:p>
    <w:p w:rsidR="00A96865" w:rsidRDefault="00A96865" w:rsidP="00A96865">
      <w:pPr>
        <w:shd w:val="clear" w:color="auto" w:fill="FFFFFF"/>
        <w:spacing w:after="72" w:line="300" w:lineRule="atLeast"/>
        <w:ind w:firstLine="567"/>
        <w:jc w:val="both"/>
        <w:textAlignment w:val="baseline"/>
        <w:outlineLvl w:val="2"/>
        <w:rPr>
          <w:rFonts w:ascii="Times New Roman" w:eastAsia="Times New Roman" w:hAnsi="Times New Roman" w:cs="Times New Roman"/>
          <w:color w:val="1E2120"/>
        </w:rPr>
      </w:pPr>
    </w:p>
    <w:p w:rsidR="00A96865" w:rsidRDefault="00A96865" w:rsidP="00A96865">
      <w:pPr>
        <w:shd w:val="clear" w:color="auto" w:fill="FFFFFF"/>
        <w:spacing w:after="72" w:line="300" w:lineRule="atLeast"/>
        <w:ind w:firstLine="567"/>
        <w:jc w:val="both"/>
        <w:textAlignment w:val="baseline"/>
        <w:outlineLvl w:val="2"/>
        <w:rPr>
          <w:rFonts w:ascii="Times New Roman" w:eastAsia="Times New Roman" w:hAnsi="Times New Roman" w:cs="Times New Roman"/>
          <w:color w:val="1E2120"/>
        </w:rPr>
      </w:pPr>
    </w:p>
    <w:p w:rsidR="00F05E02" w:rsidRPr="00F05E02" w:rsidRDefault="00F05E02" w:rsidP="00A96865">
      <w:pPr>
        <w:shd w:val="clear" w:color="auto" w:fill="FFFFFF"/>
        <w:spacing w:after="72" w:line="300" w:lineRule="atLeast"/>
        <w:ind w:firstLine="567"/>
        <w:jc w:val="both"/>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lastRenderedPageBreak/>
        <w:t>14. Заключительные положения</w:t>
      </w:r>
    </w:p>
    <w:p w:rsidR="00A96865"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14.1. Настоящее Положение об организации питания является локальным нормативным актом ДОУ, принимается на Педагогическом совете и утверждается (либо вводится в действие) приказом заведующего дошкольн</w:t>
      </w:r>
      <w:r w:rsidR="00A96865">
        <w:rPr>
          <w:rFonts w:ascii="Times New Roman" w:eastAsia="Times New Roman" w:hAnsi="Times New Roman" w:cs="Times New Roman"/>
          <w:color w:val="1E2120"/>
        </w:rPr>
        <w:t>ым образовательным учреждением.</w:t>
      </w:r>
    </w:p>
    <w:p w:rsidR="00A96865"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14.2. Все изменения и дополнения, вносимые в настоящее Положение, оформляются в письменной форме в соответствии действующим законодательством </w:t>
      </w:r>
      <w:r w:rsidR="00A96865">
        <w:rPr>
          <w:rFonts w:ascii="Times New Roman" w:eastAsia="Times New Roman" w:hAnsi="Times New Roman" w:cs="Times New Roman"/>
          <w:color w:val="1E2120"/>
        </w:rPr>
        <w:t>Российской Федерации.</w:t>
      </w:r>
    </w:p>
    <w:p w:rsidR="00A96865"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14.3. Положение принимается на неопределенный срок. Изменения и дополнения к Положению принимаются в порядке, предусмотренно</w:t>
      </w:r>
      <w:r w:rsidR="00A96865">
        <w:rPr>
          <w:rFonts w:ascii="Times New Roman" w:eastAsia="Times New Roman" w:hAnsi="Times New Roman" w:cs="Times New Roman"/>
          <w:color w:val="1E2120"/>
        </w:rPr>
        <w:t>м п.14.1. настоящего Положения.</w:t>
      </w:r>
    </w:p>
    <w:p w:rsidR="00F05E02" w:rsidRPr="00F05E02" w:rsidRDefault="00F05E02" w:rsidP="00A96865">
      <w:pPr>
        <w:shd w:val="clear" w:color="auto" w:fill="FFFFFF"/>
        <w:spacing w:after="144" w:line="281" w:lineRule="atLeast"/>
        <w:ind w:firstLine="567"/>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14.4. После принятия Положения (или изменений и дополнений отдельных пунктов и разделов) в новой редакции предыдущая редакция автоматически утрачивает силу.</w:t>
      </w: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F05E02" w:rsidRPr="00F05E02" w:rsidRDefault="00F05E02" w:rsidP="00F05E02">
      <w:pPr>
        <w:shd w:val="clear" w:color="auto" w:fill="FFFFFF"/>
        <w:spacing w:after="0" w:line="281" w:lineRule="atLeast"/>
        <w:jc w:val="right"/>
        <w:textAlignment w:val="baseline"/>
        <w:rPr>
          <w:rFonts w:ascii="Times New Roman" w:eastAsia="Times New Roman" w:hAnsi="Times New Roman" w:cs="Times New Roman"/>
          <w:color w:val="1E2120"/>
        </w:rPr>
      </w:pPr>
      <w:r w:rsidRPr="00F05E02">
        <w:rPr>
          <w:rFonts w:ascii="inherit" w:eastAsia="Times New Roman" w:hAnsi="inherit" w:cs="Times New Roman"/>
          <w:b/>
          <w:bCs/>
          <w:i/>
          <w:iCs/>
          <w:color w:val="1E2120"/>
        </w:rPr>
        <w:t>Приложение 1</w:t>
      </w:r>
      <w:r w:rsidRPr="00F05E02">
        <w:rPr>
          <w:rFonts w:ascii="Times New Roman" w:eastAsia="Times New Roman" w:hAnsi="Times New Roman" w:cs="Times New Roman"/>
          <w:color w:val="1E2120"/>
        </w:rPr>
        <w:br/>
        <w:t>к положению об организации питания</w:t>
      </w:r>
      <w:r w:rsidRPr="00F05E02">
        <w:rPr>
          <w:rFonts w:ascii="Times New Roman" w:eastAsia="Times New Roman" w:hAnsi="Times New Roman" w:cs="Times New Roman"/>
          <w:color w:val="1E2120"/>
        </w:rPr>
        <w:br/>
        <w:t>воспитанников в ДОУ</w:t>
      </w:r>
    </w:p>
    <w:p w:rsidR="00F05E02" w:rsidRPr="00F05E02" w:rsidRDefault="00F05E02"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Журнал</w:t>
      </w:r>
      <w:r w:rsidRPr="00F05E02">
        <w:rPr>
          <w:rFonts w:ascii="Times New Roman" w:eastAsia="Times New Roman" w:hAnsi="Times New Roman" w:cs="Times New Roman"/>
          <w:b/>
          <w:bCs/>
          <w:color w:val="1E2120"/>
          <w:sz w:val="24"/>
          <w:szCs w:val="24"/>
        </w:rPr>
        <w:br/>
        <w:t>бракеража скоропортящейся пищевой продукции,</w:t>
      </w:r>
      <w:r w:rsidRPr="00F05E02">
        <w:rPr>
          <w:rFonts w:ascii="Times New Roman" w:eastAsia="Times New Roman" w:hAnsi="Times New Roman" w:cs="Times New Roman"/>
          <w:b/>
          <w:bCs/>
          <w:color w:val="1E2120"/>
          <w:sz w:val="24"/>
          <w:szCs w:val="24"/>
        </w:rPr>
        <w:br/>
        <w:t>поступающей на пищеблок</w:t>
      </w:r>
    </w:p>
    <w:p w:rsidR="00F05E02" w:rsidRPr="00F05E02" w:rsidRDefault="00F05E02" w:rsidP="00A96865">
      <w:pPr>
        <w:shd w:val="clear" w:color="auto" w:fill="FFFFFF"/>
        <w:spacing w:after="144" w:line="281" w:lineRule="atLeast"/>
        <w:ind w:left="-851"/>
        <w:jc w:val="both"/>
        <w:textAlignment w:val="baseline"/>
        <w:rPr>
          <w:rFonts w:ascii="Times New Roman" w:eastAsia="Times New Roman" w:hAnsi="Times New Roman" w:cs="Times New Roman"/>
          <w:color w:val="1E2120"/>
        </w:rPr>
      </w:pPr>
      <w:r>
        <w:rPr>
          <w:rFonts w:ascii="Times New Roman" w:eastAsia="Times New Roman" w:hAnsi="Times New Roman" w:cs="Times New Roman"/>
          <w:noProof/>
          <w:color w:val="1E2120"/>
        </w:rPr>
        <w:drawing>
          <wp:inline distT="0" distB="0" distL="0" distR="0">
            <wp:extent cx="7139940" cy="2667000"/>
            <wp:effectExtent l="19050" t="0" r="3810" b="0"/>
            <wp:docPr id="5" name="Рисунок 5" descr="прило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риложение 1"/>
                    <pic:cNvPicPr>
                      <a:picLocks noChangeAspect="1" noChangeArrowheads="1"/>
                    </pic:cNvPicPr>
                  </pic:nvPicPr>
                  <pic:blipFill>
                    <a:blip r:embed="rId8"/>
                    <a:srcRect/>
                    <a:stretch>
                      <a:fillRect/>
                    </a:stretch>
                  </pic:blipFill>
                  <pic:spPr bwMode="auto">
                    <a:xfrm>
                      <a:off x="0" y="0"/>
                      <a:ext cx="7139940" cy="2667000"/>
                    </a:xfrm>
                    <a:prstGeom prst="rect">
                      <a:avLst/>
                    </a:prstGeom>
                    <a:noFill/>
                    <a:ln w="9525">
                      <a:noFill/>
                      <a:miter lim="800000"/>
                      <a:headEnd/>
                      <a:tailEnd/>
                    </a:ln>
                  </pic:spPr>
                </pic:pic>
              </a:graphicData>
            </a:graphic>
          </wp:inline>
        </w:drawing>
      </w: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F05E02" w:rsidRPr="00F05E02" w:rsidRDefault="00F05E02" w:rsidP="00F05E02">
      <w:pPr>
        <w:shd w:val="clear" w:color="auto" w:fill="FFFFFF"/>
        <w:spacing w:after="0" w:line="281" w:lineRule="atLeast"/>
        <w:jc w:val="right"/>
        <w:textAlignment w:val="baseline"/>
        <w:rPr>
          <w:rFonts w:ascii="Times New Roman" w:eastAsia="Times New Roman" w:hAnsi="Times New Roman" w:cs="Times New Roman"/>
          <w:color w:val="1E2120"/>
        </w:rPr>
      </w:pPr>
      <w:r w:rsidRPr="00F05E02">
        <w:rPr>
          <w:rFonts w:ascii="inherit" w:eastAsia="Times New Roman" w:hAnsi="inherit" w:cs="Times New Roman"/>
          <w:b/>
          <w:bCs/>
          <w:i/>
          <w:iCs/>
          <w:color w:val="1E2120"/>
        </w:rPr>
        <w:t>Приложение 2</w:t>
      </w:r>
      <w:r w:rsidRPr="00F05E02">
        <w:rPr>
          <w:rFonts w:ascii="Times New Roman" w:eastAsia="Times New Roman" w:hAnsi="Times New Roman" w:cs="Times New Roman"/>
          <w:color w:val="1E2120"/>
        </w:rPr>
        <w:br/>
        <w:t>к положению об организации питания</w:t>
      </w:r>
      <w:r w:rsidRPr="00F05E02">
        <w:rPr>
          <w:rFonts w:ascii="Times New Roman" w:eastAsia="Times New Roman" w:hAnsi="Times New Roman" w:cs="Times New Roman"/>
          <w:color w:val="1E2120"/>
        </w:rPr>
        <w:br/>
        <w:t>воспитанников в ДОУ</w:t>
      </w:r>
    </w:p>
    <w:p w:rsidR="00F05E02" w:rsidRPr="00F05E02" w:rsidRDefault="00F05E02"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Режим питания в зависимости от длительности пребывания</w:t>
      </w:r>
      <w:r w:rsidRPr="00F05E02">
        <w:rPr>
          <w:rFonts w:ascii="Times New Roman" w:eastAsia="Times New Roman" w:hAnsi="Times New Roman" w:cs="Times New Roman"/>
          <w:b/>
          <w:bCs/>
          <w:color w:val="1E2120"/>
          <w:sz w:val="24"/>
          <w:szCs w:val="24"/>
        </w:rPr>
        <w:br/>
        <w:t>воспитанников в детском саду</w:t>
      </w:r>
    </w:p>
    <w:tbl>
      <w:tblPr>
        <w:tblW w:w="8624" w:type="dxa"/>
        <w:jc w:val="center"/>
        <w:tblBorders>
          <w:top w:val="single" w:sz="4" w:space="0" w:color="BBBBBB"/>
          <w:left w:val="single" w:sz="4" w:space="0" w:color="BBBBBB"/>
          <w:bottom w:val="single" w:sz="4" w:space="0" w:color="BBBBBB"/>
          <w:right w:val="single" w:sz="4" w:space="0" w:color="BBBBBB"/>
        </w:tblBorders>
        <w:shd w:val="clear" w:color="auto" w:fill="ECECEC"/>
        <w:tblCellMar>
          <w:left w:w="0" w:type="dxa"/>
          <w:right w:w="0" w:type="dxa"/>
        </w:tblCellMar>
        <w:tblLook w:val="04A0"/>
      </w:tblPr>
      <w:tblGrid>
        <w:gridCol w:w="2591"/>
        <w:gridCol w:w="2011"/>
        <w:gridCol w:w="2011"/>
        <w:gridCol w:w="2011"/>
      </w:tblGrid>
      <w:tr w:rsidR="00F05E02" w:rsidRPr="00F05E02" w:rsidTr="00A96865">
        <w:trPr>
          <w:jc w:val="center"/>
        </w:trPr>
        <w:tc>
          <w:tcPr>
            <w:tcW w:w="1502" w:type="pct"/>
            <w:vMerge w:val="restart"/>
            <w:tcBorders>
              <w:top w:val="nil"/>
              <w:left w:val="nil"/>
              <w:bottom w:val="nil"/>
              <w:right w:val="single" w:sz="4" w:space="0" w:color="C8C7C7"/>
            </w:tcBorders>
            <w:shd w:val="clear" w:color="auto" w:fill="E1E3E6"/>
            <w:tcMar>
              <w:top w:w="60" w:type="dxa"/>
              <w:left w:w="48" w:type="dxa"/>
              <w:bottom w:w="60" w:type="dxa"/>
              <w:right w:w="48" w:type="dxa"/>
            </w:tcMar>
            <w:vAlign w:val="center"/>
            <w:hideMark/>
          </w:tcPr>
          <w:p w:rsidR="00F05E02" w:rsidRPr="00F05E02" w:rsidRDefault="00F05E02" w:rsidP="00F05E02">
            <w:pPr>
              <w:spacing w:after="0" w:line="264" w:lineRule="atLeast"/>
              <w:jc w:val="center"/>
              <w:rPr>
                <w:rFonts w:ascii="inherit" w:eastAsia="Times New Roman" w:hAnsi="inherit" w:cs="Times New Roman"/>
                <w:b/>
                <w:bCs/>
                <w:color w:val="333333"/>
                <w:sz w:val="18"/>
                <w:szCs w:val="18"/>
              </w:rPr>
            </w:pPr>
            <w:r w:rsidRPr="00F05E02">
              <w:rPr>
                <w:rFonts w:ascii="inherit" w:eastAsia="Times New Roman" w:hAnsi="inherit" w:cs="Times New Roman"/>
                <w:b/>
                <w:bCs/>
                <w:color w:val="333333"/>
                <w:sz w:val="18"/>
                <w:szCs w:val="18"/>
              </w:rPr>
              <w:t>Время приема пищи</w:t>
            </w:r>
          </w:p>
        </w:tc>
        <w:tc>
          <w:tcPr>
            <w:tcW w:w="3498" w:type="pct"/>
            <w:gridSpan w:val="3"/>
            <w:tcBorders>
              <w:top w:val="nil"/>
              <w:left w:val="nil"/>
              <w:bottom w:val="nil"/>
              <w:right w:val="single" w:sz="4" w:space="0" w:color="C8C7C7"/>
            </w:tcBorders>
            <w:shd w:val="clear" w:color="auto" w:fill="E1E3E6"/>
            <w:tcMar>
              <w:top w:w="60" w:type="dxa"/>
              <w:left w:w="48" w:type="dxa"/>
              <w:bottom w:w="60" w:type="dxa"/>
              <w:right w:w="48" w:type="dxa"/>
            </w:tcMar>
            <w:vAlign w:val="center"/>
            <w:hideMark/>
          </w:tcPr>
          <w:p w:rsidR="00F05E02" w:rsidRPr="00F05E02" w:rsidRDefault="00F05E02" w:rsidP="00F05E02">
            <w:pPr>
              <w:spacing w:after="0" w:line="264" w:lineRule="atLeast"/>
              <w:jc w:val="center"/>
              <w:rPr>
                <w:rFonts w:ascii="inherit" w:eastAsia="Times New Roman" w:hAnsi="inherit" w:cs="Times New Roman"/>
                <w:b/>
                <w:bCs/>
                <w:color w:val="333333"/>
                <w:sz w:val="18"/>
                <w:szCs w:val="18"/>
              </w:rPr>
            </w:pPr>
            <w:r w:rsidRPr="00F05E02">
              <w:rPr>
                <w:rFonts w:ascii="inherit" w:eastAsia="Times New Roman" w:hAnsi="inherit" w:cs="Times New Roman"/>
                <w:b/>
                <w:bCs/>
                <w:color w:val="333333"/>
                <w:sz w:val="18"/>
                <w:szCs w:val="18"/>
              </w:rPr>
              <w:t>Приемы пищи в зависимости от длительности пребывания детей в дошкольной организации</w:t>
            </w:r>
          </w:p>
        </w:tc>
      </w:tr>
      <w:tr w:rsidR="00F05E02" w:rsidRPr="00F05E02" w:rsidTr="00F05E02">
        <w:trPr>
          <w:jc w:val="center"/>
        </w:trPr>
        <w:tc>
          <w:tcPr>
            <w:tcW w:w="0" w:type="auto"/>
            <w:vMerge/>
            <w:tcBorders>
              <w:top w:val="nil"/>
              <w:left w:val="nil"/>
              <w:bottom w:val="nil"/>
              <w:right w:val="single" w:sz="4" w:space="0" w:color="C8C7C7"/>
            </w:tcBorders>
            <w:shd w:val="clear" w:color="auto" w:fill="ECECEC"/>
            <w:vAlign w:val="center"/>
            <w:hideMark/>
          </w:tcPr>
          <w:p w:rsidR="00F05E02" w:rsidRPr="00F05E02" w:rsidRDefault="00F05E02" w:rsidP="00F05E02">
            <w:pPr>
              <w:spacing w:after="0" w:line="240" w:lineRule="auto"/>
              <w:rPr>
                <w:rFonts w:ascii="inherit" w:eastAsia="Times New Roman" w:hAnsi="inherit" w:cs="Times New Roman"/>
                <w:b/>
                <w:bCs/>
                <w:color w:val="333333"/>
                <w:sz w:val="18"/>
                <w:szCs w:val="18"/>
              </w:rPr>
            </w:pPr>
          </w:p>
        </w:tc>
        <w:tc>
          <w:tcPr>
            <w:tcW w:w="0" w:type="auto"/>
            <w:tcBorders>
              <w:top w:val="nil"/>
              <w:left w:val="nil"/>
              <w:bottom w:val="nil"/>
              <w:right w:val="single" w:sz="4" w:space="0" w:color="C8C7C7"/>
            </w:tcBorders>
            <w:shd w:val="clear" w:color="auto" w:fill="E1E3E6"/>
            <w:tcMar>
              <w:top w:w="60" w:type="dxa"/>
              <w:left w:w="48" w:type="dxa"/>
              <w:bottom w:w="60" w:type="dxa"/>
              <w:right w:w="48" w:type="dxa"/>
            </w:tcMar>
            <w:vAlign w:val="center"/>
            <w:hideMark/>
          </w:tcPr>
          <w:p w:rsidR="00F05E02" w:rsidRPr="00F05E02" w:rsidRDefault="00F05E02" w:rsidP="00F05E02">
            <w:pPr>
              <w:spacing w:after="0" w:line="264" w:lineRule="atLeast"/>
              <w:jc w:val="center"/>
              <w:rPr>
                <w:rFonts w:ascii="inherit" w:eastAsia="Times New Roman" w:hAnsi="inherit" w:cs="Times New Roman"/>
                <w:b/>
                <w:bCs/>
                <w:color w:val="333333"/>
                <w:sz w:val="18"/>
                <w:szCs w:val="18"/>
              </w:rPr>
            </w:pPr>
            <w:r w:rsidRPr="00F05E02">
              <w:rPr>
                <w:rFonts w:ascii="inherit" w:eastAsia="Times New Roman" w:hAnsi="inherit" w:cs="Times New Roman"/>
                <w:b/>
                <w:bCs/>
                <w:color w:val="333333"/>
                <w:sz w:val="18"/>
                <w:szCs w:val="18"/>
              </w:rPr>
              <w:t>8-10 часов</w:t>
            </w:r>
          </w:p>
        </w:tc>
        <w:tc>
          <w:tcPr>
            <w:tcW w:w="0" w:type="auto"/>
            <w:tcBorders>
              <w:top w:val="nil"/>
              <w:left w:val="nil"/>
              <w:bottom w:val="nil"/>
              <w:right w:val="single" w:sz="4" w:space="0" w:color="C8C7C7"/>
            </w:tcBorders>
            <w:shd w:val="clear" w:color="auto" w:fill="E1E3E6"/>
            <w:tcMar>
              <w:top w:w="60" w:type="dxa"/>
              <w:left w:w="48" w:type="dxa"/>
              <w:bottom w:w="60" w:type="dxa"/>
              <w:right w:w="48" w:type="dxa"/>
            </w:tcMar>
            <w:vAlign w:val="center"/>
            <w:hideMark/>
          </w:tcPr>
          <w:p w:rsidR="00F05E02" w:rsidRPr="00F05E02" w:rsidRDefault="00F05E02" w:rsidP="00F05E02">
            <w:pPr>
              <w:spacing w:after="0" w:line="264" w:lineRule="atLeast"/>
              <w:jc w:val="center"/>
              <w:rPr>
                <w:rFonts w:ascii="inherit" w:eastAsia="Times New Roman" w:hAnsi="inherit" w:cs="Times New Roman"/>
                <w:b/>
                <w:bCs/>
                <w:color w:val="333333"/>
                <w:sz w:val="18"/>
                <w:szCs w:val="18"/>
              </w:rPr>
            </w:pPr>
            <w:r w:rsidRPr="00F05E02">
              <w:rPr>
                <w:rFonts w:ascii="inherit" w:eastAsia="Times New Roman" w:hAnsi="inherit" w:cs="Times New Roman"/>
                <w:b/>
                <w:bCs/>
                <w:color w:val="333333"/>
                <w:sz w:val="18"/>
                <w:szCs w:val="18"/>
              </w:rPr>
              <w:t>11-12 часов</w:t>
            </w:r>
          </w:p>
        </w:tc>
        <w:tc>
          <w:tcPr>
            <w:tcW w:w="0" w:type="auto"/>
            <w:tcBorders>
              <w:top w:val="nil"/>
              <w:left w:val="nil"/>
              <w:bottom w:val="nil"/>
              <w:right w:val="single" w:sz="4" w:space="0" w:color="C8C7C7"/>
            </w:tcBorders>
            <w:shd w:val="clear" w:color="auto" w:fill="E1E3E6"/>
            <w:tcMar>
              <w:top w:w="60" w:type="dxa"/>
              <w:left w:w="48" w:type="dxa"/>
              <w:bottom w:w="60" w:type="dxa"/>
              <w:right w:w="48" w:type="dxa"/>
            </w:tcMar>
            <w:vAlign w:val="center"/>
            <w:hideMark/>
          </w:tcPr>
          <w:p w:rsidR="00F05E02" w:rsidRPr="00F05E02" w:rsidRDefault="00F05E02" w:rsidP="00F05E02">
            <w:pPr>
              <w:spacing w:after="0" w:line="264" w:lineRule="atLeast"/>
              <w:jc w:val="center"/>
              <w:rPr>
                <w:rFonts w:ascii="inherit" w:eastAsia="Times New Roman" w:hAnsi="inherit" w:cs="Times New Roman"/>
                <w:b/>
                <w:bCs/>
                <w:color w:val="333333"/>
                <w:sz w:val="18"/>
                <w:szCs w:val="18"/>
              </w:rPr>
            </w:pPr>
            <w:r w:rsidRPr="00F05E02">
              <w:rPr>
                <w:rFonts w:ascii="inherit" w:eastAsia="Times New Roman" w:hAnsi="inherit" w:cs="Times New Roman"/>
                <w:b/>
                <w:bCs/>
                <w:color w:val="333333"/>
                <w:sz w:val="18"/>
                <w:szCs w:val="18"/>
              </w:rPr>
              <w:t>24 часа</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8.30-9.00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завтрак</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завтрак</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завтрак</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10.30-11.00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второй завтрак</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второй завтрак</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второй завтрак</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12.00-13.00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обед</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обед</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обед</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15.30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полдник</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полдник</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полдник</w:t>
            </w:r>
          </w:p>
        </w:tc>
      </w:tr>
    </w:tbl>
    <w:p w:rsidR="00F05E02" w:rsidRPr="00F05E02" w:rsidRDefault="00F05E02" w:rsidP="00F05E02">
      <w:pPr>
        <w:shd w:val="clear" w:color="auto" w:fill="FFFFFF"/>
        <w:spacing w:after="0" w:line="281" w:lineRule="atLeast"/>
        <w:jc w:val="right"/>
        <w:textAlignment w:val="baseline"/>
        <w:rPr>
          <w:rFonts w:ascii="Times New Roman" w:eastAsia="Times New Roman" w:hAnsi="Times New Roman" w:cs="Times New Roman"/>
          <w:color w:val="1E2120"/>
        </w:rPr>
      </w:pPr>
      <w:r w:rsidRPr="00F05E02">
        <w:rPr>
          <w:rFonts w:ascii="inherit" w:eastAsia="Times New Roman" w:hAnsi="inherit" w:cs="Times New Roman"/>
          <w:b/>
          <w:bCs/>
          <w:i/>
          <w:iCs/>
          <w:color w:val="1E2120"/>
        </w:rPr>
        <w:t>Приложение 3</w:t>
      </w:r>
      <w:r w:rsidRPr="00F05E02">
        <w:rPr>
          <w:rFonts w:ascii="Times New Roman" w:eastAsia="Times New Roman" w:hAnsi="Times New Roman" w:cs="Times New Roman"/>
          <w:color w:val="1E2120"/>
        </w:rPr>
        <w:br/>
        <w:t>к положению об организации питания</w:t>
      </w:r>
      <w:r w:rsidRPr="00F05E02">
        <w:rPr>
          <w:rFonts w:ascii="Times New Roman" w:eastAsia="Times New Roman" w:hAnsi="Times New Roman" w:cs="Times New Roman"/>
          <w:color w:val="1E2120"/>
        </w:rPr>
        <w:br/>
        <w:t>воспитанников в ДОУ</w:t>
      </w:r>
    </w:p>
    <w:p w:rsidR="00A96865" w:rsidRDefault="00A96865"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p>
    <w:p w:rsidR="00A96865" w:rsidRDefault="00A96865"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p>
    <w:p w:rsidR="00A96865" w:rsidRDefault="00A96865"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p>
    <w:p w:rsidR="00A96865" w:rsidRDefault="00A96865"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p>
    <w:p w:rsidR="00A96865" w:rsidRDefault="00A96865"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p>
    <w:p w:rsidR="00F05E02" w:rsidRPr="00F05E02" w:rsidRDefault="00F05E02"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lastRenderedPageBreak/>
        <w:t>Меню приготавливаемых блюд</w:t>
      </w:r>
    </w:p>
    <w:p w:rsidR="00F05E02" w:rsidRPr="00F05E02" w:rsidRDefault="00F05E02" w:rsidP="00F05E02">
      <w:pPr>
        <w:shd w:val="clear" w:color="auto" w:fill="FFFFFF"/>
        <w:spacing w:after="144" w:line="281" w:lineRule="atLeast"/>
        <w:jc w:val="both"/>
        <w:textAlignment w:val="baseline"/>
        <w:rPr>
          <w:rFonts w:ascii="Times New Roman" w:eastAsia="Times New Roman" w:hAnsi="Times New Roman" w:cs="Times New Roman"/>
          <w:color w:val="1E2120"/>
        </w:rPr>
      </w:pPr>
      <w:r>
        <w:rPr>
          <w:rFonts w:ascii="Times New Roman" w:eastAsia="Times New Roman" w:hAnsi="Times New Roman" w:cs="Times New Roman"/>
          <w:noProof/>
          <w:color w:val="1E2120"/>
        </w:rPr>
        <w:drawing>
          <wp:inline distT="0" distB="0" distL="0" distR="0">
            <wp:extent cx="6183630" cy="6183630"/>
            <wp:effectExtent l="19050" t="0" r="7620" b="0"/>
            <wp:docPr id="6" name="Рисунок 6" descr="приложение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приложение 3"/>
                    <pic:cNvPicPr>
                      <a:picLocks noChangeAspect="1" noChangeArrowheads="1"/>
                    </pic:cNvPicPr>
                  </pic:nvPicPr>
                  <pic:blipFill>
                    <a:blip r:embed="rId9"/>
                    <a:srcRect/>
                    <a:stretch>
                      <a:fillRect/>
                    </a:stretch>
                  </pic:blipFill>
                  <pic:spPr bwMode="auto">
                    <a:xfrm>
                      <a:off x="0" y="0"/>
                      <a:ext cx="6183630" cy="6183630"/>
                    </a:xfrm>
                    <a:prstGeom prst="rect">
                      <a:avLst/>
                    </a:prstGeom>
                    <a:noFill/>
                    <a:ln w="9525">
                      <a:noFill/>
                      <a:miter lim="800000"/>
                      <a:headEnd/>
                      <a:tailEnd/>
                    </a:ln>
                  </pic:spPr>
                </pic:pic>
              </a:graphicData>
            </a:graphic>
          </wp:inline>
        </w:drawing>
      </w: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F05E02" w:rsidRPr="00F05E02" w:rsidRDefault="00F05E02" w:rsidP="00F05E02">
      <w:pPr>
        <w:shd w:val="clear" w:color="auto" w:fill="FFFFFF"/>
        <w:spacing w:after="0" w:line="281" w:lineRule="atLeast"/>
        <w:jc w:val="right"/>
        <w:textAlignment w:val="baseline"/>
        <w:rPr>
          <w:rFonts w:ascii="Times New Roman" w:eastAsia="Times New Roman" w:hAnsi="Times New Roman" w:cs="Times New Roman"/>
          <w:color w:val="1E2120"/>
        </w:rPr>
      </w:pPr>
      <w:r w:rsidRPr="00F05E02">
        <w:rPr>
          <w:rFonts w:ascii="inherit" w:eastAsia="Times New Roman" w:hAnsi="inherit" w:cs="Times New Roman"/>
          <w:b/>
          <w:bCs/>
          <w:i/>
          <w:iCs/>
          <w:color w:val="1E2120"/>
        </w:rPr>
        <w:lastRenderedPageBreak/>
        <w:t>Приложение 4</w:t>
      </w:r>
      <w:r w:rsidRPr="00F05E02">
        <w:rPr>
          <w:rFonts w:ascii="Times New Roman" w:eastAsia="Times New Roman" w:hAnsi="Times New Roman" w:cs="Times New Roman"/>
          <w:color w:val="1E2120"/>
        </w:rPr>
        <w:br/>
        <w:t>к положению об организации питания</w:t>
      </w:r>
      <w:r w:rsidRPr="00F05E02">
        <w:rPr>
          <w:rFonts w:ascii="Times New Roman" w:eastAsia="Times New Roman" w:hAnsi="Times New Roman" w:cs="Times New Roman"/>
          <w:color w:val="1E2120"/>
        </w:rPr>
        <w:br/>
        <w:t>воспитанников в ДОУ</w:t>
      </w:r>
    </w:p>
    <w:p w:rsidR="00F05E02" w:rsidRPr="00F05E02" w:rsidRDefault="00F05E02"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Масса порций для детей в зависимости от возраста (в граммах)</w:t>
      </w:r>
    </w:p>
    <w:tbl>
      <w:tblPr>
        <w:tblW w:w="8624" w:type="dxa"/>
        <w:jc w:val="center"/>
        <w:tblBorders>
          <w:top w:val="single" w:sz="4" w:space="0" w:color="BBBBBB"/>
          <w:left w:val="single" w:sz="4" w:space="0" w:color="BBBBBB"/>
          <w:bottom w:val="single" w:sz="4" w:space="0" w:color="BBBBBB"/>
          <w:right w:val="single" w:sz="4" w:space="0" w:color="BBBBBB"/>
        </w:tblBorders>
        <w:shd w:val="clear" w:color="auto" w:fill="ECECEC"/>
        <w:tblCellMar>
          <w:left w:w="0" w:type="dxa"/>
          <w:right w:w="0" w:type="dxa"/>
        </w:tblCellMar>
        <w:tblLook w:val="04A0"/>
      </w:tblPr>
      <w:tblGrid>
        <w:gridCol w:w="8624"/>
      </w:tblGrid>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r>
    </w:tbl>
    <w:p w:rsidR="00F05E02" w:rsidRPr="00F05E02" w:rsidRDefault="00F05E02" w:rsidP="00F05E02">
      <w:pPr>
        <w:shd w:val="clear" w:color="auto" w:fill="FFFFFF"/>
        <w:spacing w:after="0" w:line="281" w:lineRule="atLeast"/>
        <w:jc w:val="center"/>
        <w:textAlignment w:val="baseline"/>
        <w:rPr>
          <w:rFonts w:ascii="Times New Roman" w:eastAsia="Times New Roman" w:hAnsi="Times New Roman" w:cs="Times New Roman"/>
          <w:vanish/>
          <w:color w:val="1E2120"/>
        </w:rPr>
      </w:pPr>
    </w:p>
    <w:tbl>
      <w:tblPr>
        <w:tblW w:w="8624" w:type="dxa"/>
        <w:jc w:val="center"/>
        <w:tblBorders>
          <w:top w:val="single" w:sz="4" w:space="0" w:color="BBBBBB"/>
          <w:left w:val="single" w:sz="4" w:space="0" w:color="BBBBBB"/>
          <w:bottom w:val="single" w:sz="4" w:space="0" w:color="BBBBBB"/>
          <w:right w:val="single" w:sz="4" w:space="0" w:color="BBBBBB"/>
        </w:tblBorders>
        <w:shd w:val="clear" w:color="auto" w:fill="ECECEC"/>
        <w:tblCellMar>
          <w:left w:w="0" w:type="dxa"/>
          <w:right w:w="0" w:type="dxa"/>
        </w:tblCellMar>
        <w:tblLook w:val="04A0"/>
      </w:tblPr>
      <w:tblGrid>
        <w:gridCol w:w="6038"/>
        <w:gridCol w:w="1694"/>
        <w:gridCol w:w="892"/>
      </w:tblGrid>
      <w:tr w:rsidR="00F05E02" w:rsidRPr="00F05E02" w:rsidTr="00F05E02">
        <w:trPr>
          <w:jc w:val="center"/>
        </w:trPr>
        <w:tc>
          <w:tcPr>
            <w:tcW w:w="3500" w:type="pct"/>
            <w:vMerge w:val="restart"/>
            <w:tcBorders>
              <w:top w:val="nil"/>
              <w:left w:val="nil"/>
              <w:bottom w:val="nil"/>
              <w:right w:val="single" w:sz="4" w:space="0" w:color="C8C7C7"/>
            </w:tcBorders>
            <w:shd w:val="clear" w:color="auto" w:fill="E1E3E6"/>
            <w:tcMar>
              <w:top w:w="60" w:type="dxa"/>
              <w:left w:w="48" w:type="dxa"/>
              <w:bottom w:w="60" w:type="dxa"/>
              <w:right w:w="48" w:type="dxa"/>
            </w:tcMar>
            <w:vAlign w:val="center"/>
            <w:hideMark/>
          </w:tcPr>
          <w:p w:rsidR="00F05E02" w:rsidRPr="00F05E02" w:rsidRDefault="00F05E02" w:rsidP="00F05E02">
            <w:pPr>
              <w:spacing w:after="0" w:line="264" w:lineRule="atLeast"/>
              <w:jc w:val="center"/>
              <w:rPr>
                <w:rFonts w:ascii="inherit" w:eastAsia="Times New Roman" w:hAnsi="inherit" w:cs="Times New Roman"/>
                <w:b/>
                <w:bCs/>
                <w:color w:val="333333"/>
                <w:sz w:val="18"/>
                <w:szCs w:val="18"/>
              </w:rPr>
            </w:pPr>
            <w:r w:rsidRPr="00F05E02">
              <w:rPr>
                <w:rFonts w:ascii="inherit" w:eastAsia="Times New Roman" w:hAnsi="inherit" w:cs="Times New Roman"/>
                <w:b/>
                <w:bCs/>
                <w:color w:val="333333"/>
                <w:sz w:val="18"/>
                <w:szCs w:val="18"/>
              </w:rPr>
              <w:t>Блюдо</w:t>
            </w:r>
          </w:p>
        </w:tc>
        <w:tc>
          <w:tcPr>
            <w:tcW w:w="1500" w:type="pct"/>
            <w:gridSpan w:val="2"/>
            <w:tcBorders>
              <w:top w:val="nil"/>
              <w:left w:val="nil"/>
              <w:bottom w:val="nil"/>
              <w:right w:val="single" w:sz="4" w:space="0" w:color="C8C7C7"/>
            </w:tcBorders>
            <w:shd w:val="clear" w:color="auto" w:fill="E1E3E6"/>
            <w:tcMar>
              <w:top w:w="60" w:type="dxa"/>
              <w:left w:w="48" w:type="dxa"/>
              <w:bottom w:w="60" w:type="dxa"/>
              <w:right w:w="48" w:type="dxa"/>
            </w:tcMar>
            <w:vAlign w:val="center"/>
            <w:hideMark/>
          </w:tcPr>
          <w:p w:rsidR="00F05E02" w:rsidRPr="00F05E02" w:rsidRDefault="00F05E02" w:rsidP="00F05E02">
            <w:pPr>
              <w:spacing w:after="0" w:line="264" w:lineRule="atLeast"/>
              <w:jc w:val="center"/>
              <w:rPr>
                <w:rFonts w:ascii="inherit" w:eastAsia="Times New Roman" w:hAnsi="inherit" w:cs="Times New Roman"/>
                <w:b/>
                <w:bCs/>
                <w:color w:val="333333"/>
                <w:sz w:val="18"/>
                <w:szCs w:val="18"/>
              </w:rPr>
            </w:pPr>
            <w:r w:rsidRPr="00F05E02">
              <w:rPr>
                <w:rFonts w:ascii="inherit" w:eastAsia="Times New Roman" w:hAnsi="inherit" w:cs="Times New Roman"/>
                <w:b/>
                <w:bCs/>
                <w:color w:val="333333"/>
                <w:sz w:val="18"/>
                <w:szCs w:val="18"/>
              </w:rPr>
              <w:t>Масса порций</w:t>
            </w:r>
          </w:p>
        </w:tc>
      </w:tr>
      <w:tr w:rsidR="00F05E02" w:rsidRPr="00F05E02" w:rsidTr="00F05E02">
        <w:trPr>
          <w:jc w:val="center"/>
        </w:trPr>
        <w:tc>
          <w:tcPr>
            <w:tcW w:w="0" w:type="auto"/>
            <w:vMerge/>
            <w:tcBorders>
              <w:top w:val="nil"/>
              <w:left w:val="nil"/>
              <w:bottom w:val="nil"/>
              <w:right w:val="single" w:sz="4" w:space="0" w:color="C8C7C7"/>
            </w:tcBorders>
            <w:shd w:val="clear" w:color="auto" w:fill="ECECEC"/>
            <w:vAlign w:val="center"/>
            <w:hideMark/>
          </w:tcPr>
          <w:p w:rsidR="00F05E02" w:rsidRPr="00F05E02" w:rsidRDefault="00F05E02" w:rsidP="00F05E02">
            <w:pPr>
              <w:spacing w:after="0" w:line="240" w:lineRule="auto"/>
              <w:rPr>
                <w:rFonts w:ascii="inherit" w:eastAsia="Times New Roman" w:hAnsi="inherit" w:cs="Times New Roman"/>
                <w:b/>
                <w:bCs/>
                <w:color w:val="333333"/>
                <w:sz w:val="18"/>
                <w:szCs w:val="18"/>
              </w:rPr>
            </w:pPr>
          </w:p>
        </w:tc>
        <w:tc>
          <w:tcPr>
            <w:tcW w:w="0" w:type="auto"/>
            <w:tcBorders>
              <w:top w:val="nil"/>
              <w:left w:val="nil"/>
              <w:bottom w:val="nil"/>
              <w:right w:val="single" w:sz="4" w:space="0" w:color="C8C7C7"/>
            </w:tcBorders>
            <w:shd w:val="clear" w:color="auto" w:fill="E1E3E6"/>
            <w:tcMar>
              <w:top w:w="60" w:type="dxa"/>
              <w:left w:w="48" w:type="dxa"/>
              <w:bottom w:w="60" w:type="dxa"/>
              <w:right w:w="48" w:type="dxa"/>
            </w:tcMar>
            <w:vAlign w:val="center"/>
            <w:hideMark/>
          </w:tcPr>
          <w:p w:rsidR="00F05E02" w:rsidRPr="00F05E02" w:rsidRDefault="00F05E02" w:rsidP="00F05E02">
            <w:pPr>
              <w:spacing w:after="0" w:line="264" w:lineRule="atLeast"/>
              <w:jc w:val="center"/>
              <w:rPr>
                <w:rFonts w:ascii="inherit" w:eastAsia="Times New Roman" w:hAnsi="inherit" w:cs="Times New Roman"/>
                <w:b/>
                <w:bCs/>
                <w:color w:val="333333"/>
                <w:sz w:val="18"/>
                <w:szCs w:val="18"/>
              </w:rPr>
            </w:pPr>
            <w:r w:rsidRPr="00F05E02">
              <w:rPr>
                <w:rFonts w:ascii="inherit" w:eastAsia="Times New Roman" w:hAnsi="inherit" w:cs="Times New Roman"/>
                <w:b/>
                <w:bCs/>
                <w:color w:val="333333"/>
                <w:sz w:val="18"/>
                <w:szCs w:val="18"/>
              </w:rPr>
              <w:t>от 1 года до 3 лет</w:t>
            </w:r>
          </w:p>
        </w:tc>
        <w:tc>
          <w:tcPr>
            <w:tcW w:w="0" w:type="auto"/>
            <w:tcBorders>
              <w:top w:val="nil"/>
              <w:left w:val="nil"/>
              <w:bottom w:val="nil"/>
              <w:right w:val="single" w:sz="4" w:space="0" w:color="C8C7C7"/>
            </w:tcBorders>
            <w:shd w:val="clear" w:color="auto" w:fill="E1E3E6"/>
            <w:tcMar>
              <w:top w:w="60" w:type="dxa"/>
              <w:left w:w="48" w:type="dxa"/>
              <w:bottom w:w="60" w:type="dxa"/>
              <w:right w:w="48" w:type="dxa"/>
            </w:tcMar>
            <w:vAlign w:val="center"/>
            <w:hideMark/>
          </w:tcPr>
          <w:p w:rsidR="00F05E02" w:rsidRPr="00F05E02" w:rsidRDefault="00F05E02" w:rsidP="00F05E02">
            <w:pPr>
              <w:spacing w:after="0" w:line="264" w:lineRule="atLeast"/>
              <w:jc w:val="center"/>
              <w:rPr>
                <w:rFonts w:ascii="inherit" w:eastAsia="Times New Roman" w:hAnsi="inherit" w:cs="Times New Roman"/>
                <w:b/>
                <w:bCs/>
                <w:color w:val="333333"/>
                <w:sz w:val="18"/>
                <w:szCs w:val="18"/>
              </w:rPr>
            </w:pPr>
            <w:r w:rsidRPr="00F05E02">
              <w:rPr>
                <w:rFonts w:ascii="inherit" w:eastAsia="Times New Roman" w:hAnsi="inherit" w:cs="Times New Roman"/>
                <w:b/>
                <w:bCs/>
                <w:color w:val="333333"/>
                <w:sz w:val="18"/>
                <w:szCs w:val="18"/>
              </w:rPr>
              <w:t>3-7 лет</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130-150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150-200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Закуска (холодное блюдо)</w:t>
            </w:r>
            <w:r w:rsidRPr="00F05E02">
              <w:rPr>
                <w:rFonts w:ascii="Times New Roman" w:eastAsia="Times New Roman" w:hAnsi="Times New Roman" w:cs="Times New Roman"/>
                <w:color w:val="000000"/>
              </w:rPr>
              <w:br/>
              <w:t>(салат, овощи и т.п.)</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30-40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50-60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Первое блюдо</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150-180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180-200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Второе блюдо (мясное, рыбное, блюдо из мяса птицы)</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50-60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70-80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Гарнир</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110-120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130-150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roofErr w:type="gramStart"/>
            <w:r w:rsidRPr="00F05E02">
              <w:rPr>
                <w:rFonts w:ascii="Times New Roman" w:eastAsia="Times New Roman" w:hAnsi="Times New Roman" w:cs="Times New Roman"/>
                <w:color w:val="000000"/>
              </w:rPr>
              <w:t>Третье блюдо (компот, кисель, чай, напиток кофейный, какао-напиток, напиток из шиповника, сок)</w:t>
            </w:r>
            <w:proofErr w:type="gramEnd"/>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150-180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180-200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Фрукты</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95</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100</w:t>
            </w:r>
          </w:p>
        </w:tc>
      </w:tr>
    </w:tbl>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F05E02" w:rsidRPr="00F05E02" w:rsidRDefault="00F05E02" w:rsidP="00F05E02">
      <w:pPr>
        <w:shd w:val="clear" w:color="auto" w:fill="FFFFFF"/>
        <w:spacing w:after="0" w:line="281" w:lineRule="atLeast"/>
        <w:jc w:val="right"/>
        <w:textAlignment w:val="baseline"/>
        <w:rPr>
          <w:rFonts w:ascii="Times New Roman" w:eastAsia="Times New Roman" w:hAnsi="Times New Roman" w:cs="Times New Roman"/>
          <w:color w:val="1E2120"/>
        </w:rPr>
      </w:pPr>
      <w:r w:rsidRPr="00F05E02">
        <w:rPr>
          <w:rFonts w:ascii="inherit" w:eastAsia="Times New Roman" w:hAnsi="inherit" w:cs="Times New Roman"/>
          <w:b/>
          <w:bCs/>
          <w:i/>
          <w:iCs/>
          <w:color w:val="1E2120"/>
        </w:rPr>
        <w:t>Приложение 5</w:t>
      </w:r>
      <w:r w:rsidRPr="00F05E02">
        <w:rPr>
          <w:rFonts w:ascii="Times New Roman" w:eastAsia="Times New Roman" w:hAnsi="Times New Roman" w:cs="Times New Roman"/>
          <w:color w:val="1E2120"/>
        </w:rPr>
        <w:br/>
        <w:t>к положению об организации питания</w:t>
      </w:r>
      <w:r w:rsidRPr="00F05E02">
        <w:rPr>
          <w:rFonts w:ascii="Times New Roman" w:eastAsia="Times New Roman" w:hAnsi="Times New Roman" w:cs="Times New Roman"/>
          <w:color w:val="1E2120"/>
        </w:rPr>
        <w:br/>
        <w:t>воспитанников в ДОУ</w:t>
      </w:r>
    </w:p>
    <w:p w:rsidR="00F05E02" w:rsidRPr="00F05E02" w:rsidRDefault="00F05E02"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Среднесуточные наборы пищевой продукции для детей в ДОУ</w:t>
      </w:r>
    </w:p>
    <w:p w:rsidR="00F05E02" w:rsidRPr="00F05E02" w:rsidRDefault="00F05E02" w:rsidP="00F05E02">
      <w:pPr>
        <w:shd w:val="clear" w:color="auto" w:fill="FFFFFF"/>
        <w:spacing w:after="72" w:line="240" w:lineRule="atLeast"/>
        <w:jc w:val="center"/>
        <w:textAlignment w:val="baseline"/>
        <w:outlineLvl w:val="3"/>
        <w:rPr>
          <w:rFonts w:ascii="Times New Roman" w:eastAsia="Times New Roman" w:hAnsi="Times New Roman" w:cs="Times New Roman"/>
          <w:b/>
          <w:bCs/>
          <w:color w:val="1E2120"/>
          <w:sz w:val="19"/>
          <w:szCs w:val="19"/>
        </w:rPr>
      </w:pPr>
      <w:r w:rsidRPr="00F05E02">
        <w:rPr>
          <w:rFonts w:ascii="Times New Roman" w:eastAsia="Times New Roman" w:hAnsi="Times New Roman" w:cs="Times New Roman"/>
          <w:b/>
          <w:bCs/>
          <w:color w:val="1E2120"/>
          <w:sz w:val="19"/>
          <w:szCs w:val="19"/>
        </w:rPr>
        <w:t xml:space="preserve">(в нетто </w:t>
      </w:r>
      <w:proofErr w:type="gramStart"/>
      <w:r w:rsidRPr="00F05E02">
        <w:rPr>
          <w:rFonts w:ascii="Times New Roman" w:eastAsia="Times New Roman" w:hAnsi="Times New Roman" w:cs="Times New Roman"/>
          <w:b/>
          <w:bCs/>
          <w:color w:val="1E2120"/>
          <w:sz w:val="19"/>
          <w:szCs w:val="19"/>
        </w:rPr>
        <w:t>г</w:t>
      </w:r>
      <w:proofErr w:type="gramEnd"/>
      <w:r w:rsidRPr="00F05E02">
        <w:rPr>
          <w:rFonts w:ascii="Times New Roman" w:eastAsia="Times New Roman" w:hAnsi="Times New Roman" w:cs="Times New Roman"/>
          <w:b/>
          <w:bCs/>
          <w:color w:val="1E2120"/>
          <w:sz w:val="19"/>
          <w:szCs w:val="19"/>
        </w:rPr>
        <w:t>, мл на 1 ребенка в сутки)</w:t>
      </w:r>
    </w:p>
    <w:p w:rsidR="00F05E02" w:rsidRPr="00F05E02" w:rsidRDefault="00F05E02" w:rsidP="00F05E02">
      <w:pPr>
        <w:shd w:val="clear" w:color="auto" w:fill="FFFFFF"/>
        <w:spacing w:after="144" w:line="281" w:lineRule="atLeast"/>
        <w:jc w:val="both"/>
        <w:textAlignment w:val="baseline"/>
        <w:rPr>
          <w:rFonts w:ascii="Times New Roman" w:eastAsia="Times New Roman" w:hAnsi="Times New Roman" w:cs="Times New Roman"/>
          <w:color w:val="1E2120"/>
        </w:rPr>
      </w:pPr>
      <w:r>
        <w:rPr>
          <w:rFonts w:ascii="Times New Roman" w:eastAsia="Times New Roman" w:hAnsi="Times New Roman" w:cs="Times New Roman"/>
          <w:noProof/>
          <w:color w:val="1E2120"/>
        </w:rPr>
        <w:drawing>
          <wp:inline distT="0" distB="0" distL="0" distR="0">
            <wp:extent cx="6492240" cy="6492240"/>
            <wp:effectExtent l="19050" t="0" r="3810" b="0"/>
            <wp:docPr id="7" name="Рисунок 7" descr="приложение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приложение 5"/>
                    <pic:cNvPicPr>
                      <a:picLocks noChangeAspect="1" noChangeArrowheads="1"/>
                    </pic:cNvPicPr>
                  </pic:nvPicPr>
                  <pic:blipFill>
                    <a:blip r:embed="rId10"/>
                    <a:srcRect/>
                    <a:stretch>
                      <a:fillRect/>
                    </a:stretch>
                  </pic:blipFill>
                  <pic:spPr bwMode="auto">
                    <a:xfrm>
                      <a:off x="0" y="0"/>
                      <a:ext cx="6492240" cy="6492240"/>
                    </a:xfrm>
                    <a:prstGeom prst="rect">
                      <a:avLst/>
                    </a:prstGeom>
                    <a:noFill/>
                    <a:ln w="9525">
                      <a:noFill/>
                      <a:miter lim="800000"/>
                      <a:headEnd/>
                      <a:tailEnd/>
                    </a:ln>
                  </pic:spPr>
                </pic:pic>
              </a:graphicData>
            </a:graphic>
          </wp:inline>
        </w:drawing>
      </w: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A96865" w:rsidRDefault="00A96865"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F05E02" w:rsidRPr="00F05E02" w:rsidRDefault="00F05E02" w:rsidP="00F05E02">
      <w:pPr>
        <w:shd w:val="clear" w:color="auto" w:fill="FFFFFF"/>
        <w:spacing w:after="0" w:line="281" w:lineRule="atLeast"/>
        <w:jc w:val="right"/>
        <w:textAlignment w:val="baseline"/>
        <w:rPr>
          <w:rFonts w:ascii="Times New Roman" w:eastAsia="Times New Roman" w:hAnsi="Times New Roman" w:cs="Times New Roman"/>
          <w:color w:val="1E2120"/>
        </w:rPr>
      </w:pPr>
      <w:r w:rsidRPr="00F05E02">
        <w:rPr>
          <w:rFonts w:ascii="inherit" w:eastAsia="Times New Roman" w:hAnsi="inherit" w:cs="Times New Roman"/>
          <w:b/>
          <w:bCs/>
          <w:i/>
          <w:iCs/>
          <w:color w:val="1E2120"/>
        </w:rPr>
        <w:lastRenderedPageBreak/>
        <w:t>Приложение 6</w:t>
      </w:r>
      <w:r w:rsidRPr="00F05E02">
        <w:rPr>
          <w:rFonts w:ascii="Times New Roman" w:eastAsia="Times New Roman" w:hAnsi="Times New Roman" w:cs="Times New Roman"/>
          <w:color w:val="1E2120"/>
        </w:rPr>
        <w:br/>
        <w:t>к положению об организации питания</w:t>
      </w:r>
      <w:r w:rsidRPr="00F05E02">
        <w:rPr>
          <w:rFonts w:ascii="Times New Roman" w:eastAsia="Times New Roman" w:hAnsi="Times New Roman" w:cs="Times New Roman"/>
          <w:color w:val="1E2120"/>
        </w:rPr>
        <w:br/>
        <w:t>воспитанников в ДОУ</w:t>
      </w:r>
    </w:p>
    <w:p w:rsidR="00A96865" w:rsidRDefault="00A96865"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p>
    <w:p w:rsidR="00F05E02" w:rsidRPr="00F05E02" w:rsidRDefault="00F05E02"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Суммарные объемы блюд</w:t>
      </w:r>
      <w:r w:rsidRPr="00F05E02">
        <w:rPr>
          <w:rFonts w:ascii="Times New Roman" w:eastAsia="Times New Roman" w:hAnsi="Times New Roman" w:cs="Times New Roman"/>
          <w:b/>
          <w:bCs/>
          <w:color w:val="1E2120"/>
          <w:sz w:val="24"/>
          <w:szCs w:val="24"/>
        </w:rPr>
        <w:br/>
        <w:t>по приемам пищи (в граммах – не менее)</w:t>
      </w:r>
    </w:p>
    <w:tbl>
      <w:tblPr>
        <w:tblW w:w="8624" w:type="dxa"/>
        <w:jc w:val="center"/>
        <w:tblBorders>
          <w:top w:val="single" w:sz="4" w:space="0" w:color="BBBBBB"/>
          <w:left w:val="single" w:sz="4" w:space="0" w:color="BBBBBB"/>
          <w:bottom w:val="single" w:sz="4" w:space="0" w:color="BBBBBB"/>
          <w:right w:val="single" w:sz="4" w:space="0" w:color="BBBBBB"/>
        </w:tblBorders>
        <w:shd w:val="clear" w:color="auto" w:fill="ECECEC"/>
        <w:tblCellMar>
          <w:left w:w="0" w:type="dxa"/>
          <w:right w:w="0" w:type="dxa"/>
        </w:tblCellMar>
        <w:tblLook w:val="04A0"/>
      </w:tblPr>
      <w:tblGrid>
        <w:gridCol w:w="3274"/>
        <w:gridCol w:w="2675"/>
        <w:gridCol w:w="2675"/>
      </w:tblGrid>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Показатели</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от 1 до 3 лет</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от 3 до 7 лет</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Завтрак</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350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400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Второй завтрак</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100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100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Обед</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450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600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Полдник</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200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250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Ужин</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400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450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Второй ужин</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100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150</w:t>
            </w:r>
          </w:p>
        </w:tc>
      </w:tr>
    </w:tbl>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F05E02" w:rsidRPr="00F05E02" w:rsidRDefault="00F05E02" w:rsidP="00F05E02">
      <w:pPr>
        <w:shd w:val="clear" w:color="auto" w:fill="FFFFFF"/>
        <w:spacing w:after="0" w:line="281" w:lineRule="atLeast"/>
        <w:jc w:val="right"/>
        <w:textAlignment w:val="baseline"/>
        <w:rPr>
          <w:rFonts w:ascii="Times New Roman" w:eastAsia="Times New Roman" w:hAnsi="Times New Roman" w:cs="Times New Roman"/>
          <w:color w:val="1E2120"/>
        </w:rPr>
      </w:pPr>
      <w:r w:rsidRPr="00F05E02">
        <w:rPr>
          <w:rFonts w:ascii="inherit" w:eastAsia="Times New Roman" w:hAnsi="inherit" w:cs="Times New Roman"/>
          <w:b/>
          <w:bCs/>
          <w:i/>
          <w:iCs/>
          <w:color w:val="1E2120"/>
        </w:rPr>
        <w:t>Приложение 7</w:t>
      </w:r>
      <w:r w:rsidRPr="00F05E02">
        <w:rPr>
          <w:rFonts w:ascii="Times New Roman" w:eastAsia="Times New Roman" w:hAnsi="Times New Roman" w:cs="Times New Roman"/>
          <w:color w:val="1E2120"/>
        </w:rPr>
        <w:br/>
        <w:t>к положению об организации питания</w:t>
      </w:r>
      <w:r w:rsidRPr="00F05E02">
        <w:rPr>
          <w:rFonts w:ascii="Times New Roman" w:eastAsia="Times New Roman" w:hAnsi="Times New Roman" w:cs="Times New Roman"/>
          <w:color w:val="1E2120"/>
        </w:rPr>
        <w:br/>
        <w:t>воспитанников в ДОУ</w:t>
      </w:r>
    </w:p>
    <w:p w:rsidR="00F05E02" w:rsidRPr="00F05E02" w:rsidRDefault="00F05E02"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Перечень пищевой продукции,</w:t>
      </w:r>
      <w:r w:rsidRPr="00F05E02">
        <w:rPr>
          <w:rFonts w:ascii="Times New Roman" w:eastAsia="Times New Roman" w:hAnsi="Times New Roman" w:cs="Times New Roman"/>
          <w:b/>
          <w:bCs/>
          <w:color w:val="1E2120"/>
          <w:sz w:val="24"/>
          <w:szCs w:val="24"/>
        </w:rPr>
        <w:br/>
        <w:t>которая не допускается при организации питания детей</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Пищевая продукция без маркировки и (или) с истекшими сроками годности и (или) признаками недоброкачественности.</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Пищевая продукция, не соответствующая требованиям технических регламентов Таможенного союза.</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Мясо сельскохозяйственных животных и птицы, рыба, не прошедшие ветеринарно-санитарную экспертизу.</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Субпродукты, кроме </w:t>
      </w:r>
      <w:proofErr w:type="gramStart"/>
      <w:r w:rsidRPr="00F05E02">
        <w:rPr>
          <w:rFonts w:ascii="Times New Roman" w:eastAsia="Times New Roman" w:hAnsi="Times New Roman" w:cs="Times New Roman"/>
          <w:color w:val="1E2120"/>
        </w:rPr>
        <w:t>говяжьих</w:t>
      </w:r>
      <w:proofErr w:type="gramEnd"/>
      <w:r w:rsidRPr="00F05E02">
        <w:rPr>
          <w:rFonts w:ascii="Times New Roman" w:eastAsia="Times New Roman" w:hAnsi="Times New Roman" w:cs="Times New Roman"/>
          <w:color w:val="1E2120"/>
        </w:rPr>
        <w:t xml:space="preserve"> печени, языка, сердца.</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Непотрошеная птица.</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Мясо диких животных.</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Яйца и мясо водоплавающих птиц.</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Яйца с загрязненной и (или) поврежденной скорлупой, а также яйца из хозяйств, неблагополучных по сальмонеллезам.</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Консервы с нарушением герметичности банок, </w:t>
      </w:r>
      <w:proofErr w:type="spellStart"/>
      <w:r w:rsidRPr="00F05E02">
        <w:rPr>
          <w:rFonts w:ascii="Times New Roman" w:eastAsia="Times New Roman" w:hAnsi="Times New Roman" w:cs="Times New Roman"/>
          <w:color w:val="1E2120"/>
        </w:rPr>
        <w:t>бомбажные</w:t>
      </w:r>
      <w:proofErr w:type="spellEnd"/>
      <w:r w:rsidRPr="00F05E02">
        <w:rPr>
          <w:rFonts w:ascii="Times New Roman" w:eastAsia="Times New Roman" w:hAnsi="Times New Roman" w:cs="Times New Roman"/>
          <w:color w:val="1E2120"/>
        </w:rPr>
        <w:t>, "</w:t>
      </w:r>
      <w:proofErr w:type="spellStart"/>
      <w:r w:rsidRPr="00F05E02">
        <w:rPr>
          <w:rFonts w:ascii="Times New Roman" w:eastAsia="Times New Roman" w:hAnsi="Times New Roman" w:cs="Times New Roman"/>
          <w:color w:val="1E2120"/>
        </w:rPr>
        <w:t>хлопуши</w:t>
      </w:r>
      <w:proofErr w:type="spellEnd"/>
      <w:r w:rsidRPr="00F05E02">
        <w:rPr>
          <w:rFonts w:ascii="Times New Roman" w:eastAsia="Times New Roman" w:hAnsi="Times New Roman" w:cs="Times New Roman"/>
          <w:color w:val="1E2120"/>
        </w:rPr>
        <w:t>", банки с ржавчиной, деформированные.</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Крупа, мука, сухофрукты, загрязненные различными примесями или зараженные амбарными вредителями.</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Пищевая продукция домашнего (не промышленного) изготовления.</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Кремовые кондитерские изделия (пирожные и торты).</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Зельцы, изделия из мясной </w:t>
      </w:r>
      <w:proofErr w:type="spellStart"/>
      <w:r w:rsidRPr="00F05E02">
        <w:rPr>
          <w:rFonts w:ascii="Times New Roman" w:eastAsia="Times New Roman" w:hAnsi="Times New Roman" w:cs="Times New Roman"/>
          <w:color w:val="1E2120"/>
        </w:rPr>
        <w:t>обрези</w:t>
      </w:r>
      <w:proofErr w:type="spellEnd"/>
      <w:r w:rsidRPr="00F05E02">
        <w:rPr>
          <w:rFonts w:ascii="Times New Roman" w:eastAsia="Times New Roman" w:hAnsi="Times New Roman" w:cs="Times New Roman"/>
          <w:color w:val="1E2120"/>
        </w:rPr>
        <w:t>, диафрагмы; рулеты из мякоти голов, кровяные и ливерные колбасы, заливные блюда (мясные и рыбные), студни, форшмак из сельди.</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Макароны по-флотски (с фаршем), макароны с рубленым яйцом.</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Творог из </w:t>
      </w:r>
      <w:proofErr w:type="spellStart"/>
      <w:r w:rsidRPr="00F05E02">
        <w:rPr>
          <w:rFonts w:ascii="Times New Roman" w:eastAsia="Times New Roman" w:hAnsi="Times New Roman" w:cs="Times New Roman"/>
          <w:color w:val="1E2120"/>
        </w:rPr>
        <w:t>непастеризованного</w:t>
      </w:r>
      <w:proofErr w:type="spellEnd"/>
      <w:r w:rsidRPr="00F05E02">
        <w:rPr>
          <w:rFonts w:ascii="Times New Roman" w:eastAsia="Times New Roman" w:hAnsi="Times New Roman" w:cs="Times New Roman"/>
          <w:color w:val="1E2120"/>
        </w:rPr>
        <w:t xml:space="preserve"> молока, фляжный творог, фляжную сметану без термической обработки.</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Простокваша - "</w:t>
      </w:r>
      <w:proofErr w:type="spellStart"/>
      <w:r w:rsidRPr="00F05E02">
        <w:rPr>
          <w:rFonts w:ascii="Times New Roman" w:eastAsia="Times New Roman" w:hAnsi="Times New Roman" w:cs="Times New Roman"/>
          <w:color w:val="1E2120"/>
        </w:rPr>
        <w:t>самоквас</w:t>
      </w:r>
      <w:proofErr w:type="spellEnd"/>
      <w:r w:rsidRPr="00F05E02">
        <w:rPr>
          <w:rFonts w:ascii="Times New Roman" w:eastAsia="Times New Roman" w:hAnsi="Times New Roman" w:cs="Times New Roman"/>
          <w:color w:val="1E2120"/>
        </w:rPr>
        <w:t>".</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Грибы и продукты (кулинарные изделия), из них приготовленные.</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Квас.</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Соки концентрированные диффузионные.</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lastRenderedPageBreak/>
        <w:t>Сырокопченые мясные гастрономические изделия и колбасы.</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Блюда, изготовленные из мяса, птицы, рыбы (кроме соленой), не </w:t>
      </w:r>
      <w:proofErr w:type="gramStart"/>
      <w:r w:rsidRPr="00F05E02">
        <w:rPr>
          <w:rFonts w:ascii="Times New Roman" w:eastAsia="Times New Roman" w:hAnsi="Times New Roman" w:cs="Times New Roman"/>
          <w:color w:val="1E2120"/>
        </w:rPr>
        <w:t>прошедших</w:t>
      </w:r>
      <w:proofErr w:type="gramEnd"/>
      <w:r w:rsidRPr="00F05E02">
        <w:rPr>
          <w:rFonts w:ascii="Times New Roman" w:eastAsia="Times New Roman" w:hAnsi="Times New Roman" w:cs="Times New Roman"/>
          <w:color w:val="1E2120"/>
        </w:rPr>
        <w:t xml:space="preserve"> тепловую обработку.</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Масло растительное пальмовое, рапсовое, кокосовое, хлопковое.</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proofErr w:type="gramStart"/>
      <w:r w:rsidRPr="00F05E02">
        <w:rPr>
          <w:rFonts w:ascii="Times New Roman" w:eastAsia="Times New Roman" w:hAnsi="Times New Roman" w:cs="Times New Roman"/>
          <w:color w:val="1E2120"/>
        </w:rPr>
        <w:t>Жареные во фритюре пищевая продукция и продукция общественного питания.</w:t>
      </w:r>
      <w:proofErr w:type="gramEnd"/>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Уксус, горчица, хрен, перец острый (красный, черный).</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Острые соусы, кетчупы, майонез.</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Овощи и фрукты консервированные, содержащие уксус.</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Кофе натуральный; тонизирующие напитки (в том числе энергетические).</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Кулинарные, </w:t>
      </w:r>
      <w:proofErr w:type="spellStart"/>
      <w:r w:rsidRPr="00F05E02">
        <w:rPr>
          <w:rFonts w:ascii="Times New Roman" w:eastAsia="Times New Roman" w:hAnsi="Times New Roman" w:cs="Times New Roman"/>
          <w:color w:val="1E2120"/>
        </w:rPr>
        <w:t>гидрогенизированные</w:t>
      </w:r>
      <w:proofErr w:type="spellEnd"/>
      <w:r w:rsidRPr="00F05E02">
        <w:rPr>
          <w:rFonts w:ascii="Times New Roman" w:eastAsia="Times New Roman" w:hAnsi="Times New Roman" w:cs="Times New Roman"/>
          <w:color w:val="1E2120"/>
        </w:rPr>
        <w:t xml:space="preserve"> масла и жиры, маргарин (кроме выпечки).</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Ядро абрикосовой косточки, арахис.</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Газированные напитки; газированная вода питьевая.</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Молочная продукция и мороженое на основе растительных жиров.</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Жевательная резинка.</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Кумыс, кисломолочная продукция с содержанием этанола (более 0,5%).</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Карамель, в том числе леденцовая.</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Холодные напитки и морсы (без термической обработки) из плодово-ягодного сырья.</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Окрошки и холодные супы.</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Яичница-глазунья.</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Паштеты, блинчики с мясом и с творогом.</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xml:space="preserve">Блюда </w:t>
      </w:r>
      <w:proofErr w:type="gramStart"/>
      <w:r w:rsidRPr="00F05E02">
        <w:rPr>
          <w:rFonts w:ascii="Times New Roman" w:eastAsia="Times New Roman" w:hAnsi="Times New Roman" w:cs="Times New Roman"/>
          <w:color w:val="1E2120"/>
        </w:rPr>
        <w:t>из</w:t>
      </w:r>
      <w:proofErr w:type="gramEnd"/>
      <w:r w:rsidRPr="00F05E02">
        <w:rPr>
          <w:rFonts w:ascii="Times New Roman" w:eastAsia="Times New Roman" w:hAnsi="Times New Roman" w:cs="Times New Roman"/>
          <w:color w:val="1E2120"/>
        </w:rPr>
        <w:t xml:space="preserve"> (или </w:t>
      </w:r>
      <w:proofErr w:type="gramStart"/>
      <w:r w:rsidRPr="00F05E02">
        <w:rPr>
          <w:rFonts w:ascii="Times New Roman" w:eastAsia="Times New Roman" w:hAnsi="Times New Roman" w:cs="Times New Roman"/>
          <w:color w:val="1E2120"/>
        </w:rPr>
        <w:t>на</w:t>
      </w:r>
      <w:proofErr w:type="gramEnd"/>
      <w:r w:rsidRPr="00F05E02">
        <w:rPr>
          <w:rFonts w:ascii="Times New Roman" w:eastAsia="Times New Roman" w:hAnsi="Times New Roman" w:cs="Times New Roman"/>
          <w:color w:val="1E2120"/>
        </w:rPr>
        <w:t xml:space="preserve"> основе) сухих пищевых концентратов, в том числе быстрого приготовления.</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Картофельные и кукурузные чипсы, снеки.</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Изделия из рубленого мяса и рыбы, салаты, блины и оладьи, приготовленные в условиях палаточного лагеря.</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Сырки творожные; изделия творожные более 9% жирности.</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Молоко и молочные напитки, стерилизованные менее 2,5% и более 3,5% жирности; кисломолочные напитки менее 2,5% и более 3,5% жирности.</w:t>
      </w:r>
    </w:p>
    <w:p w:rsidR="00F05E02" w:rsidRPr="00F05E02" w:rsidRDefault="00F05E02" w:rsidP="00F05E02">
      <w:pPr>
        <w:numPr>
          <w:ilvl w:val="0"/>
          <w:numId w:val="18"/>
        </w:numPr>
        <w:shd w:val="clear" w:color="auto" w:fill="FFFFFF"/>
        <w:spacing w:after="0" w:line="281" w:lineRule="atLeast"/>
        <w:ind w:left="300"/>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Готовые кулинарные блюда, не входящие в меню текущего дня, реализуемые через буфеты.</w:t>
      </w:r>
    </w:p>
    <w:p w:rsidR="00F05E02" w:rsidRDefault="00F05E02"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F05E02" w:rsidRDefault="00F05E02"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F05E02" w:rsidRDefault="00F05E02"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111751" w:rsidRDefault="00111751"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F05E02" w:rsidRPr="00F05E02" w:rsidRDefault="00F05E02" w:rsidP="00F05E02">
      <w:pPr>
        <w:shd w:val="clear" w:color="auto" w:fill="FFFFFF"/>
        <w:spacing w:after="0" w:line="281" w:lineRule="atLeast"/>
        <w:jc w:val="right"/>
        <w:textAlignment w:val="baseline"/>
        <w:rPr>
          <w:rFonts w:ascii="Times New Roman" w:eastAsia="Times New Roman" w:hAnsi="Times New Roman" w:cs="Times New Roman"/>
          <w:color w:val="1E2120"/>
        </w:rPr>
      </w:pPr>
      <w:r w:rsidRPr="00F05E02">
        <w:rPr>
          <w:rFonts w:ascii="inherit" w:eastAsia="Times New Roman" w:hAnsi="inherit" w:cs="Times New Roman"/>
          <w:b/>
          <w:bCs/>
          <w:i/>
          <w:iCs/>
          <w:color w:val="1E2120"/>
        </w:rPr>
        <w:lastRenderedPageBreak/>
        <w:t>Приложение 8</w:t>
      </w:r>
      <w:r w:rsidRPr="00F05E02">
        <w:rPr>
          <w:rFonts w:ascii="Times New Roman" w:eastAsia="Times New Roman" w:hAnsi="Times New Roman" w:cs="Times New Roman"/>
          <w:color w:val="1E2120"/>
        </w:rPr>
        <w:br/>
        <w:t>к положению об организации питания</w:t>
      </w:r>
      <w:r w:rsidRPr="00F05E02">
        <w:rPr>
          <w:rFonts w:ascii="Times New Roman" w:eastAsia="Times New Roman" w:hAnsi="Times New Roman" w:cs="Times New Roman"/>
          <w:color w:val="1E2120"/>
        </w:rPr>
        <w:br/>
        <w:t>воспитанников в ДОУ</w:t>
      </w:r>
    </w:p>
    <w:p w:rsidR="00F05E02" w:rsidRPr="00F05E02" w:rsidRDefault="00F05E02"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Таблица замены пищевой продукции в граммах (нетто)</w:t>
      </w:r>
      <w:r w:rsidRPr="00F05E02">
        <w:rPr>
          <w:rFonts w:ascii="Times New Roman" w:eastAsia="Times New Roman" w:hAnsi="Times New Roman" w:cs="Times New Roman"/>
          <w:b/>
          <w:bCs/>
          <w:color w:val="1E2120"/>
          <w:sz w:val="24"/>
          <w:szCs w:val="24"/>
        </w:rPr>
        <w:br/>
        <w:t>с учетом их пищевой ценности</w:t>
      </w:r>
    </w:p>
    <w:p w:rsidR="00F05E02" w:rsidRPr="00F05E02" w:rsidRDefault="00F05E02" w:rsidP="00F05E02">
      <w:pPr>
        <w:shd w:val="clear" w:color="auto" w:fill="FFFFFF"/>
        <w:spacing w:after="144" w:line="281" w:lineRule="atLeast"/>
        <w:jc w:val="both"/>
        <w:textAlignment w:val="baseline"/>
        <w:rPr>
          <w:rFonts w:ascii="Times New Roman" w:eastAsia="Times New Roman" w:hAnsi="Times New Roman" w:cs="Times New Roman"/>
          <w:color w:val="1E2120"/>
        </w:rPr>
      </w:pPr>
      <w:r>
        <w:rPr>
          <w:rFonts w:ascii="Times New Roman" w:eastAsia="Times New Roman" w:hAnsi="Times New Roman" w:cs="Times New Roman"/>
          <w:noProof/>
          <w:color w:val="1E2120"/>
        </w:rPr>
        <w:drawing>
          <wp:inline distT="0" distB="0" distL="0" distR="0">
            <wp:extent cx="6134100" cy="6134100"/>
            <wp:effectExtent l="19050" t="0" r="0" b="0"/>
            <wp:docPr id="8" name="Рисунок 8" descr="приложение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приложение 8"/>
                    <pic:cNvPicPr>
                      <a:picLocks noChangeAspect="1" noChangeArrowheads="1"/>
                    </pic:cNvPicPr>
                  </pic:nvPicPr>
                  <pic:blipFill>
                    <a:blip r:embed="rId11"/>
                    <a:srcRect/>
                    <a:stretch>
                      <a:fillRect/>
                    </a:stretch>
                  </pic:blipFill>
                  <pic:spPr bwMode="auto">
                    <a:xfrm>
                      <a:off x="0" y="0"/>
                      <a:ext cx="6134100" cy="6134100"/>
                    </a:xfrm>
                    <a:prstGeom prst="rect">
                      <a:avLst/>
                    </a:prstGeom>
                    <a:noFill/>
                    <a:ln w="9525">
                      <a:noFill/>
                      <a:miter lim="800000"/>
                      <a:headEnd/>
                      <a:tailEnd/>
                    </a:ln>
                  </pic:spPr>
                </pic:pic>
              </a:graphicData>
            </a:graphic>
          </wp:inline>
        </w:drawing>
      </w:r>
    </w:p>
    <w:p w:rsidR="0060510A" w:rsidRDefault="0060510A"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60510A" w:rsidRDefault="0060510A"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60510A" w:rsidRDefault="0060510A"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60510A" w:rsidRDefault="0060510A"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60510A" w:rsidRDefault="0060510A"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60510A" w:rsidRDefault="0060510A"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60510A" w:rsidRDefault="0060510A"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60510A" w:rsidRDefault="0060510A"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60510A" w:rsidRDefault="0060510A"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60510A" w:rsidRDefault="0060510A"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F05E02" w:rsidRPr="00F05E02" w:rsidRDefault="00F05E02" w:rsidP="00F05E02">
      <w:pPr>
        <w:shd w:val="clear" w:color="auto" w:fill="FFFFFF"/>
        <w:spacing w:after="0" w:line="281" w:lineRule="atLeast"/>
        <w:jc w:val="right"/>
        <w:textAlignment w:val="baseline"/>
        <w:rPr>
          <w:rFonts w:ascii="Times New Roman" w:eastAsia="Times New Roman" w:hAnsi="Times New Roman" w:cs="Times New Roman"/>
          <w:color w:val="1E2120"/>
        </w:rPr>
      </w:pPr>
      <w:r w:rsidRPr="00F05E02">
        <w:rPr>
          <w:rFonts w:ascii="inherit" w:eastAsia="Times New Roman" w:hAnsi="inherit" w:cs="Times New Roman"/>
          <w:b/>
          <w:bCs/>
          <w:i/>
          <w:iCs/>
          <w:color w:val="1E2120"/>
        </w:rPr>
        <w:lastRenderedPageBreak/>
        <w:t>Приложение 9</w:t>
      </w:r>
      <w:r w:rsidRPr="00F05E02">
        <w:rPr>
          <w:rFonts w:ascii="Times New Roman" w:eastAsia="Times New Roman" w:hAnsi="Times New Roman" w:cs="Times New Roman"/>
          <w:color w:val="1E2120"/>
        </w:rPr>
        <w:br/>
        <w:t>к положению об организации питания</w:t>
      </w:r>
      <w:r w:rsidRPr="00F05E02">
        <w:rPr>
          <w:rFonts w:ascii="Times New Roman" w:eastAsia="Times New Roman" w:hAnsi="Times New Roman" w:cs="Times New Roman"/>
          <w:color w:val="1E2120"/>
        </w:rPr>
        <w:br/>
        <w:t>воспитанников в ДОУ</w:t>
      </w:r>
    </w:p>
    <w:p w:rsidR="00F05E02" w:rsidRPr="00F05E02" w:rsidRDefault="00F05E02"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Потребность в пищевых веществах, энергии витаминах и минеральных веществах (суточная)</w:t>
      </w:r>
    </w:p>
    <w:tbl>
      <w:tblPr>
        <w:tblW w:w="8624" w:type="dxa"/>
        <w:jc w:val="center"/>
        <w:tblBorders>
          <w:top w:val="single" w:sz="4" w:space="0" w:color="BBBBBB"/>
          <w:left w:val="single" w:sz="4" w:space="0" w:color="BBBBBB"/>
          <w:bottom w:val="single" w:sz="4" w:space="0" w:color="BBBBBB"/>
          <w:right w:val="single" w:sz="4" w:space="0" w:color="BBBBBB"/>
        </w:tblBorders>
        <w:shd w:val="clear" w:color="auto" w:fill="ECECEC"/>
        <w:tblCellMar>
          <w:left w:w="0" w:type="dxa"/>
          <w:right w:w="0" w:type="dxa"/>
        </w:tblCellMar>
        <w:tblLook w:val="04A0"/>
      </w:tblPr>
      <w:tblGrid>
        <w:gridCol w:w="4322"/>
        <w:gridCol w:w="2151"/>
        <w:gridCol w:w="2151"/>
      </w:tblGrid>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Показатели</w:t>
            </w:r>
          </w:p>
        </w:tc>
        <w:tc>
          <w:tcPr>
            <w:tcW w:w="0" w:type="auto"/>
            <w:gridSpan w:val="2"/>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Потребность в пищевых веществах</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1-3 лет</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3-7 лет</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белки (</w:t>
            </w:r>
            <w:proofErr w:type="gramStart"/>
            <w:r w:rsidRPr="00F05E02">
              <w:rPr>
                <w:rFonts w:ascii="Times New Roman" w:eastAsia="Times New Roman" w:hAnsi="Times New Roman" w:cs="Times New Roman"/>
                <w:color w:val="000000"/>
              </w:rPr>
              <w:t>г</w:t>
            </w:r>
            <w:proofErr w:type="gramEnd"/>
            <w:r w:rsidRPr="00F05E02">
              <w:rPr>
                <w:rFonts w:ascii="Times New Roman" w:eastAsia="Times New Roman" w:hAnsi="Times New Roman" w:cs="Times New Roman"/>
                <w:color w:val="000000"/>
              </w:rPr>
              <w:t>/</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42</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54</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 xml:space="preserve">жиры </w:t>
            </w:r>
            <w:proofErr w:type="gramStart"/>
            <w:r w:rsidRPr="00F05E02">
              <w:rPr>
                <w:rFonts w:ascii="Times New Roman" w:eastAsia="Times New Roman" w:hAnsi="Times New Roman" w:cs="Times New Roman"/>
                <w:color w:val="000000"/>
              </w:rPr>
              <w:t>г</w:t>
            </w:r>
            <w:proofErr w:type="gramEnd"/>
            <w:r w:rsidRPr="00F05E02">
              <w:rPr>
                <w:rFonts w:ascii="Times New Roman" w:eastAsia="Times New Roman" w:hAnsi="Times New Roman" w:cs="Times New Roman"/>
                <w:color w:val="000000"/>
              </w:rPr>
              <w:t>/</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47</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60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углеводы (</w:t>
            </w:r>
            <w:proofErr w:type="gramStart"/>
            <w:r w:rsidRPr="00F05E02">
              <w:rPr>
                <w:rFonts w:ascii="Times New Roman" w:eastAsia="Times New Roman" w:hAnsi="Times New Roman" w:cs="Times New Roman"/>
                <w:color w:val="000000"/>
              </w:rPr>
              <w:t>г</w:t>
            </w:r>
            <w:proofErr w:type="gramEnd"/>
            <w:r w:rsidRPr="00F05E02">
              <w:rPr>
                <w:rFonts w:ascii="Times New Roman" w:eastAsia="Times New Roman" w:hAnsi="Times New Roman" w:cs="Times New Roman"/>
                <w:color w:val="000000"/>
              </w:rPr>
              <w:t>/</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203</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261</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энергетическая ценность (</w:t>
            </w:r>
            <w:proofErr w:type="gramStart"/>
            <w:r w:rsidRPr="00F05E02">
              <w:rPr>
                <w:rFonts w:ascii="Times New Roman" w:eastAsia="Times New Roman" w:hAnsi="Times New Roman" w:cs="Times New Roman"/>
                <w:color w:val="000000"/>
              </w:rPr>
              <w:t>ккал</w:t>
            </w:r>
            <w:proofErr w:type="gramEnd"/>
            <w:r w:rsidRPr="00F05E02">
              <w:rPr>
                <w:rFonts w:ascii="Times New Roman" w:eastAsia="Times New Roman" w:hAnsi="Times New Roman" w:cs="Times New Roman"/>
                <w:color w:val="000000"/>
              </w:rPr>
              <w:t>/</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1400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1800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витамин</w:t>
            </w:r>
            <w:proofErr w:type="gramStart"/>
            <w:r w:rsidRPr="00F05E02">
              <w:rPr>
                <w:rFonts w:ascii="Times New Roman" w:eastAsia="Times New Roman" w:hAnsi="Times New Roman" w:cs="Times New Roman"/>
                <w:color w:val="000000"/>
              </w:rPr>
              <w:t xml:space="preserve"> С</w:t>
            </w:r>
            <w:proofErr w:type="gramEnd"/>
            <w:r w:rsidRPr="00F05E02">
              <w:rPr>
                <w:rFonts w:ascii="Times New Roman" w:eastAsia="Times New Roman" w:hAnsi="Times New Roman" w:cs="Times New Roman"/>
                <w:color w:val="000000"/>
              </w:rPr>
              <w:t xml:space="preserve"> (мг/</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45</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50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витамин В</w:t>
            </w:r>
            <w:proofErr w:type="gramStart"/>
            <w:r w:rsidRPr="00F05E02">
              <w:rPr>
                <w:rFonts w:ascii="Times New Roman" w:eastAsia="Times New Roman" w:hAnsi="Times New Roman" w:cs="Times New Roman"/>
                <w:color w:val="000000"/>
              </w:rPr>
              <w:t>1</w:t>
            </w:r>
            <w:proofErr w:type="gramEnd"/>
            <w:r w:rsidRPr="00F05E02">
              <w:rPr>
                <w:rFonts w:ascii="Times New Roman" w:eastAsia="Times New Roman" w:hAnsi="Times New Roman" w:cs="Times New Roman"/>
                <w:color w:val="000000"/>
              </w:rPr>
              <w:t xml:space="preserve"> (мг/</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0,8</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0,9</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витамин В</w:t>
            </w:r>
            <w:proofErr w:type="gramStart"/>
            <w:r w:rsidRPr="00F05E02">
              <w:rPr>
                <w:rFonts w:ascii="Times New Roman" w:eastAsia="Times New Roman" w:hAnsi="Times New Roman" w:cs="Times New Roman"/>
                <w:color w:val="000000"/>
              </w:rPr>
              <w:t>2</w:t>
            </w:r>
            <w:proofErr w:type="gramEnd"/>
            <w:r w:rsidRPr="00F05E02">
              <w:rPr>
                <w:rFonts w:ascii="Times New Roman" w:eastAsia="Times New Roman" w:hAnsi="Times New Roman" w:cs="Times New Roman"/>
                <w:color w:val="000000"/>
              </w:rPr>
              <w:t xml:space="preserve"> (мг/</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0,9</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витамин</w:t>
            </w:r>
            <w:proofErr w:type="gramStart"/>
            <w:r w:rsidRPr="00F05E02">
              <w:rPr>
                <w:rFonts w:ascii="Times New Roman" w:eastAsia="Times New Roman" w:hAnsi="Times New Roman" w:cs="Times New Roman"/>
                <w:color w:val="000000"/>
              </w:rPr>
              <w:t xml:space="preserve"> А</w:t>
            </w:r>
            <w:proofErr w:type="gramEnd"/>
            <w:r w:rsidRPr="00F05E02">
              <w:rPr>
                <w:rFonts w:ascii="Times New Roman" w:eastAsia="Times New Roman" w:hAnsi="Times New Roman" w:cs="Times New Roman"/>
                <w:color w:val="000000"/>
              </w:rPr>
              <w:t xml:space="preserve"> (</w:t>
            </w:r>
            <w:proofErr w:type="spellStart"/>
            <w:r w:rsidRPr="00F05E02">
              <w:rPr>
                <w:rFonts w:ascii="Times New Roman" w:eastAsia="Times New Roman" w:hAnsi="Times New Roman" w:cs="Times New Roman"/>
                <w:color w:val="000000"/>
              </w:rPr>
              <w:t>экв</w:t>
            </w:r>
            <w:proofErr w:type="spellEnd"/>
            <w:r w:rsidRPr="00F05E02">
              <w:rPr>
                <w:rFonts w:ascii="Times New Roman" w:eastAsia="Times New Roman" w:hAnsi="Times New Roman" w:cs="Times New Roman"/>
                <w:color w:val="000000"/>
              </w:rPr>
              <w:t>/</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450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500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витамин D (мкг/</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кальций (мг/</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800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900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фосфор (мг/</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700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800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магний (мг/</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80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200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железо (мг/</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калий (мг/</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400</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600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йод (мг/</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0,07</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0,1</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селен (мг/</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0,0015</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0,02</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фтор (мг/</w:t>
            </w:r>
            <w:proofErr w:type="spellStart"/>
            <w:r w:rsidRPr="00F05E02">
              <w:rPr>
                <w:rFonts w:ascii="Times New Roman" w:eastAsia="Times New Roman" w:hAnsi="Times New Roman" w:cs="Times New Roman"/>
                <w:color w:val="000000"/>
              </w:rPr>
              <w:t>сут</w:t>
            </w:r>
            <w:proofErr w:type="spellEnd"/>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1,4</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2,0</w:t>
            </w:r>
          </w:p>
        </w:tc>
      </w:tr>
    </w:tbl>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F05E02" w:rsidRPr="00F05E02" w:rsidRDefault="00F05E02" w:rsidP="00F05E02">
      <w:pPr>
        <w:shd w:val="clear" w:color="auto" w:fill="FFFFFF"/>
        <w:spacing w:after="0" w:line="281" w:lineRule="atLeast"/>
        <w:jc w:val="right"/>
        <w:textAlignment w:val="baseline"/>
        <w:rPr>
          <w:rFonts w:ascii="Times New Roman" w:eastAsia="Times New Roman" w:hAnsi="Times New Roman" w:cs="Times New Roman"/>
          <w:color w:val="1E2120"/>
        </w:rPr>
      </w:pPr>
      <w:r w:rsidRPr="00F05E02">
        <w:rPr>
          <w:rFonts w:ascii="inherit" w:eastAsia="Times New Roman" w:hAnsi="inherit" w:cs="Times New Roman"/>
          <w:b/>
          <w:bCs/>
          <w:i/>
          <w:iCs/>
          <w:color w:val="1E2120"/>
        </w:rPr>
        <w:t>Приложение 10</w:t>
      </w:r>
      <w:r w:rsidRPr="00F05E02">
        <w:rPr>
          <w:rFonts w:ascii="Times New Roman" w:eastAsia="Times New Roman" w:hAnsi="Times New Roman" w:cs="Times New Roman"/>
          <w:color w:val="1E2120"/>
        </w:rPr>
        <w:br/>
        <w:t>к положению об организации питания</w:t>
      </w:r>
      <w:r w:rsidRPr="00F05E02">
        <w:rPr>
          <w:rFonts w:ascii="Times New Roman" w:eastAsia="Times New Roman" w:hAnsi="Times New Roman" w:cs="Times New Roman"/>
          <w:color w:val="1E2120"/>
        </w:rPr>
        <w:br/>
        <w:t>воспитанников в ДОУ</w:t>
      </w:r>
    </w:p>
    <w:p w:rsidR="00F05E02" w:rsidRPr="00F05E02" w:rsidRDefault="00F05E02"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Гигиенический журнал (сотрудники)</w:t>
      </w:r>
    </w:p>
    <w:p w:rsidR="00F05E02" w:rsidRPr="00F05E02" w:rsidRDefault="00F05E02" w:rsidP="00F05E02">
      <w:pPr>
        <w:shd w:val="clear" w:color="auto" w:fill="FFFFFF"/>
        <w:spacing w:after="144" w:line="281" w:lineRule="atLeast"/>
        <w:jc w:val="both"/>
        <w:textAlignment w:val="baseline"/>
        <w:rPr>
          <w:rFonts w:ascii="Times New Roman" w:eastAsia="Times New Roman" w:hAnsi="Times New Roman" w:cs="Times New Roman"/>
          <w:color w:val="1E2120"/>
        </w:rPr>
      </w:pPr>
      <w:r>
        <w:rPr>
          <w:rFonts w:ascii="Times New Roman" w:eastAsia="Times New Roman" w:hAnsi="Times New Roman" w:cs="Times New Roman"/>
          <w:noProof/>
          <w:color w:val="1E2120"/>
        </w:rPr>
        <w:drawing>
          <wp:inline distT="0" distB="0" distL="0" distR="0">
            <wp:extent cx="6541770" cy="2178263"/>
            <wp:effectExtent l="19050" t="0" r="0" b="0"/>
            <wp:docPr id="9" name="Рисунок 9" descr="приложение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приложение 10"/>
                    <pic:cNvPicPr>
                      <a:picLocks noChangeAspect="1" noChangeArrowheads="1"/>
                    </pic:cNvPicPr>
                  </pic:nvPicPr>
                  <pic:blipFill>
                    <a:blip r:embed="rId12"/>
                    <a:srcRect/>
                    <a:stretch>
                      <a:fillRect/>
                    </a:stretch>
                  </pic:blipFill>
                  <pic:spPr bwMode="auto">
                    <a:xfrm>
                      <a:off x="0" y="0"/>
                      <a:ext cx="6541770" cy="2178263"/>
                    </a:xfrm>
                    <a:prstGeom prst="rect">
                      <a:avLst/>
                    </a:prstGeom>
                    <a:noFill/>
                    <a:ln w="9525">
                      <a:noFill/>
                      <a:miter lim="800000"/>
                      <a:headEnd/>
                      <a:tailEnd/>
                    </a:ln>
                  </pic:spPr>
                </pic:pic>
              </a:graphicData>
            </a:graphic>
          </wp:inline>
        </w:drawing>
      </w: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F05E02" w:rsidRPr="00F05E02" w:rsidRDefault="00F05E02" w:rsidP="00F05E02">
      <w:pPr>
        <w:shd w:val="clear" w:color="auto" w:fill="FFFFFF"/>
        <w:spacing w:after="0" w:line="281" w:lineRule="atLeast"/>
        <w:jc w:val="right"/>
        <w:textAlignment w:val="baseline"/>
        <w:rPr>
          <w:rFonts w:ascii="Times New Roman" w:eastAsia="Times New Roman" w:hAnsi="Times New Roman" w:cs="Times New Roman"/>
          <w:color w:val="1E2120"/>
        </w:rPr>
      </w:pPr>
      <w:r w:rsidRPr="00F05E02">
        <w:rPr>
          <w:rFonts w:ascii="inherit" w:eastAsia="Times New Roman" w:hAnsi="inherit" w:cs="Times New Roman"/>
          <w:b/>
          <w:bCs/>
          <w:i/>
          <w:iCs/>
          <w:color w:val="1E2120"/>
        </w:rPr>
        <w:lastRenderedPageBreak/>
        <w:t>Приложение 11</w:t>
      </w:r>
      <w:r w:rsidRPr="00F05E02">
        <w:rPr>
          <w:rFonts w:ascii="Times New Roman" w:eastAsia="Times New Roman" w:hAnsi="Times New Roman" w:cs="Times New Roman"/>
          <w:color w:val="1E2120"/>
        </w:rPr>
        <w:br/>
        <w:t>к положению об организации питания</w:t>
      </w:r>
      <w:r w:rsidRPr="00F05E02">
        <w:rPr>
          <w:rFonts w:ascii="Times New Roman" w:eastAsia="Times New Roman" w:hAnsi="Times New Roman" w:cs="Times New Roman"/>
          <w:color w:val="1E2120"/>
        </w:rPr>
        <w:br/>
        <w:t>воспитанников в ДОУ</w:t>
      </w:r>
    </w:p>
    <w:p w:rsidR="00F05E02" w:rsidRPr="00F05E02" w:rsidRDefault="00F05E02"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Журнал</w:t>
      </w:r>
      <w:r w:rsidRPr="00F05E02">
        <w:rPr>
          <w:rFonts w:ascii="Times New Roman" w:eastAsia="Times New Roman" w:hAnsi="Times New Roman" w:cs="Times New Roman"/>
          <w:b/>
          <w:bCs/>
          <w:color w:val="1E2120"/>
          <w:sz w:val="24"/>
          <w:szCs w:val="24"/>
        </w:rPr>
        <w:br/>
        <w:t>бракеража готовой пищевой продукции</w:t>
      </w:r>
    </w:p>
    <w:p w:rsidR="00F05E02" w:rsidRPr="00F05E02" w:rsidRDefault="00F05E02" w:rsidP="00F05E02">
      <w:pPr>
        <w:shd w:val="clear" w:color="auto" w:fill="FFFFFF"/>
        <w:spacing w:after="144" w:line="281" w:lineRule="atLeast"/>
        <w:jc w:val="both"/>
        <w:textAlignment w:val="baseline"/>
        <w:rPr>
          <w:rFonts w:ascii="Times New Roman" w:eastAsia="Times New Roman" w:hAnsi="Times New Roman" w:cs="Times New Roman"/>
          <w:color w:val="1E2120"/>
        </w:rPr>
      </w:pPr>
      <w:r>
        <w:rPr>
          <w:rFonts w:ascii="Times New Roman" w:eastAsia="Times New Roman" w:hAnsi="Times New Roman" w:cs="Times New Roman"/>
          <w:noProof/>
          <w:color w:val="1E2120"/>
        </w:rPr>
        <w:drawing>
          <wp:inline distT="0" distB="0" distL="0" distR="0">
            <wp:extent cx="6214110" cy="1657980"/>
            <wp:effectExtent l="19050" t="0" r="0" b="0"/>
            <wp:docPr id="10" name="Рисунок 10" descr="приложение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приложение 11"/>
                    <pic:cNvPicPr>
                      <a:picLocks noChangeAspect="1" noChangeArrowheads="1"/>
                    </pic:cNvPicPr>
                  </pic:nvPicPr>
                  <pic:blipFill>
                    <a:blip r:embed="rId13"/>
                    <a:srcRect/>
                    <a:stretch>
                      <a:fillRect/>
                    </a:stretch>
                  </pic:blipFill>
                  <pic:spPr bwMode="auto">
                    <a:xfrm>
                      <a:off x="0" y="0"/>
                      <a:ext cx="6219352" cy="1659379"/>
                    </a:xfrm>
                    <a:prstGeom prst="rect">
                      <a:avLst/>
                    </a:prstGeom>
                    <a:noFill/>
                    <a:ln w="9525">
                      <a:noFill/>
                      <a:miter lim="800000"/>
                      <a:headEnd/>
                      <a:tailEnd/>
                    </a:ln>
                  </pic:spPr>
                </pic:pic>
              </a:graphicData>
            </a:graphic>
          </wp:inline>
        </w:drawing>
      </w: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F05E02" w:rsidRPr="00F05E02" w:rsidRDefault="00F05E02" w:rsidP="00F05E02">
      <w:pPr>
        <w:shd w:val="clear" w:color="auto" w:fill="FFFFFF"/>
        <w:spacing w:after="0" w:line="281" w:lineRule="atLeast"/>
        <w:jc w:val="right"/>
        <w:textAlignment w:val="baseline"/>
        <w:rPr>
          <w:rFonts w:ascii="Times New Roman" w:eastAsia="Times New Roman" w:hAnsi="Times New Roman" w:cs="Times New Roman"/>
          <w:color w:val="1E2120"/>
        </w:rPr>
      </w:pPr>
      <w:r w:rsidRPr="00F05E02">
        <w:rPr>
          <w:rFonts w:ascii="inherit" w:eastAsia="Times New Roman" w:hAnsi="inherit" w:cs="Times New Roman"/>
          <w:b/>
          <w:bCs/>
          <w:i/>
          <w:iCs/>
          <w:color w:val="1E2120"/>
        </w:rPr>
        <w:t>Приложение 12</w:t>
      </w:r>
      <w:r w:rsidRPr="00F05E02">
        <w:rPr>
          <w:rFonts w:ascii="Times New Roman" w:eastAsia="Times New Roman" w:hAnsi="Times New Roman" w:cs="Times New Roman"/>
          <w:color w:val="1E2120"/>
        </w:rPr>
        <w:br/>
        <w:t>к положению об организации питания</w:t>
      </w:r>
      <w:r w:rsidRPr="00F05E02">
        <w:rPr>
          <w:rFonts w:ascii="Times New Roman" w:eastAsia="Times New Roman" w:hAnsi="Times New Roman" w:cs="Times New Roman"/>
          <w:color w:val="1E2120"/>
        </w:rPr>
        <w:br/>
        <w:t>воспитанников в ДОУ</w:t>
      </w:r>
    </w:p>
    <w:p w:rsidR="00F05E02" w:rsidRPr="00F05E02" w:rsidRDefault="00F05E02"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Журнал</w:t>
      </w:r>
      <w:r w:rsidRPr="00F05E02">
        <w:rPr>
          <w:rFonts w:ascii="Times New Roman" w:eastAsia="Times New Roman" w:hAnsi="Times New Roman" w:cs="Times New Roman"/>
          <w:b/>
          <w:bCs/>
          <w:color w:val="1E2120"/>
          <w:sz w:val="24"/>
          <w:szCs w:val="24"/>
        </w:rPr>
        <w:br/>
        <w:t>учета температурного режима холодильного оборудования</w:t>
      </w:r>
    </w:p>
    <w:tbl>
      <w:tblPr>
        <w:tblW w:w="8624" w:type="dxa"/>
        <w:jc w:val="center"/>
        <w:tblBorders>
          <w:top w:val="single" w:sz="4" w:space="0" w:color="BBBBBB"/>
          <w:left w:val="single" w:sz="4" w:space="0" w:color="BBBBBB"/>
          <w:bottom w:val="single" w:sz="4" w:space="0" w:color="BBBBBB"/>
          <w:right w:val="single" w:sz="4" w:space="0" w:color="BBBBBB"/>
        </w:tblBorders>
        <w:shd w:val="clear" w:color="auto" w:fill="ECECEC"/>
        <w:tblCellMar>
          <w:left w:w="0" w:type="dxa"/>
          <w:right w:w="0" w:type="dxa"/>
        </w:tblCellMar>
        <w:tblLook w:val="04A0"/>
      </w:tblPr>
      <w:tblGrid>
        <w:gridCol w:w="3315"/>
        <w:gridCol w:w="2981"/>
        <w:gridCol w:w="317"/>
        <w:gridCol w:w="315"/>
        <w:gridCol w:w="315"/>
        <w:gridCol w:w="315"/>
        <w:gridCol w:w="533"/>
        <w:gridCol w:w="533"/>
      </w:tblGrid>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gridSpan w:val="6"/>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Температура в градусах Цельсия</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Наименование производственного помещения</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Наименование холодильного оборудования</w:t>
            </w:r>
          </w:p>
        </w:tc>
        <w:tc>
          <w:tcPr>
            <w:tcW w:w="0" w:type="auto"/>
            <w:gridSpan w:val="6"/>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месяц/дни: (ежедневно)</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2</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3</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4</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30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r>
    </w:tbl>
    <w:p w:rsidR="00F05E02" w:rsidRPr="00F05E02" w:rsidRDefault="00F05E02"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Журнал</w:t>
      </w:r>
      <w:r w:rsidRPr="00F05E02">
        <w:rPr>
          <w:rFonts w:ascii="Times New Roman" w:eastAsia="Times New Roman" w:hAnsi="Times New Roman" w:cs="Times New Roman"/>
          <w:b/>
          <w:bCs/>
          <w:color w:val="1E2120"/>
          <w:sz w:val="24"/>
          <w:szCs w:val="24"/>
        </w:rPr>
        <w:br/>
        <w:t>учета температуры и влажности в складских помещениях</w:t>
      </w:r>
    </w:p>
    <w:tbl>
      <w:tblPr>
        <w:tblW w:w="8624" w:type="dxa"/>
        <w:jc w:val="center"/>
        <w:tblBorders>
          <w:top w:val="single" w:sz="4" w:space="0" w:color="BBBBBB"/>
          <w:left w:val="single" w:sz="4" w:space="0" w:color="BBBBBB"/>
          <w:bottom w:val="single" w:sz="4" w:space="0" w:color="BBBBBB"/>
          <w:right w:val="single" w:sz="4" w:space="0" w:color="BBBBBB"/>
        </w:tblBorders>
        <w:shd w:val="clear" w:color="auto" w:fill="ECECEC"/>
        <w:tblCellMar>
          <w:left w:w="0" w:type="dxa"/>
          <w:right w:w="0" w:type="dxa"/>
        </w:tblCellMar>
        <w:tblLook w:val="04A0"/>
      </w:tblPr>
      <w:tblGrid>
        <w:gridCol w:w="530"/>
        <w:gridCol w:w="2970"/>
        <w:gridCol w:w="694"/>
        <w:gridCol w:w="694"/>
        <w:gridCol w:w="694"/>
        <w:gridCol w:w="694"/>
        <w:gridCol w:w="1174"/>
        <w:gridCol w:w="1174"/>
      </w:tblGrid>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 xml:space="preserve">№ </w:t>
            </w:r>
            <w:proofErr w:type="spellStart"/>
            <w:proofErr w:type="gramStart"/>
            <w:r w:rsidRPr="00F05E02">
              <w:rPr>
                <w:rFonts w:ascii="Times New Roman" w:eastAsia="Times New Roman" w:hAnsi="Times New Roman" w:cs="Times New Roman"/>
                <w:color w:val="000000"/>
              </w:rPr>
              <w:t>п</w:t>
            </w:r>
            <w:proofErr w:type="spellEnd"/>
            <w:proofErr w:type="gramEnd"/>
            <w:r w:rsidRPr="00F05E02">
              <w:rPr>
                <w:rFonts w:ascii="Times New Roman" w:eastAsia="Times New Roman" w:hAnsi="Times New Roman" w:cs="Times New Roman"/>
                <w:color w:val="000000"/>
              </w:rPr>
              <w:t>/</w:t>
            </w:r>
            <w:proofErr w:type="spellStart"/>
            <w:r w:rsidRPr="00F05E02">
              <w:rPr>
                <w:rFonts w:ascii="Times New Roman" w:eastAsia="Times New Roman" w:hAnsi="Times New Roman" w:cs="Times New Roman"/>
                <w:color w:val="000000"/>
              </w:rPr>
              <w:t>п</w:t>
            </w:r>
            <w:proofErr w:type="spellEnd"/>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Наименование складского помещения</w:t>
            </w:r>
          </w:p>
        </w:tc>
        <w:tc>
          <w:tcPr>
            <w:tcW w:w="0" w:type="auto"/>
            <w:gridSpan w:val="6"/>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Месяц/дни: (температура в градусах Цельсия и влажность в процентах)</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1</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2</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3</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4</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30</w:t>
            </w:r>
          </w:p>
        </w:tc>
      </w:tr>
      <w:tr w:rsidR="00F05E02" w:rsidRPr="00F05E02" w:rsidTr="00F05E02">
        <w:trPr>
          <w:jc w:val="center"/>
        </w:trPr>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r w:rsidRPr="00F05E02">
              <w:rPr>
                <w:rFonts w:ascii="Times New Roman" w:eastAsia="Times New Roman" w:hAnsi="Times New Roman" w:cs="Times New Roman"/>
                <w:color w:val="000000"/>
              </w:rPr>
              <w:t>.</w:t>
            </w: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c>
          <w:tcPr>
            <w:tcW w:w="0" w:type="auto"/>
            <w:tcBorders>
              <w:top w:val="nil"/>
              <w:left w:val="nil"/>
              <w:bottom w:val="single" w:sz="4" w:space="0" w:color="C8C7C7"/>
              <w:right w:val="single" w:sz="4" w:space="0" w:color="C8C7C7"/>
            </w:tcBorders>
            <w:shd w:val="clear" w:color="auto" w:fill="FFFFFF"/>
            <w:tcMar>
              <w:top w:w="0" w:type="dxa"/>
              <w:left w:w="48" w:type="dxa"/>
              <w:bottom w:w="0" w:type="dxa"/>
              <w:right w:w="0" w:type="dxa"/>
            </w:tcMar>
            <w:vAlign w:val="center"/>
            <w:hideMark/>
          </w:tcPr>
          <w:p w:rsidR="00F05E02" w:rsidRPr="00F05E02" w:rsidRDefault="00F05E02" w:rsidP="00F05E02">
            <w:pPr>
              <w:spacing w:after="0" w:line="288" w:lineRule="atLeast"/>
              <w:rPr>
                <w:rFonts w:ascii="Times New Roman" w:eastAsia="Times New Roman" w:hAnsi="Times New Roman" w:cs="Times New Roman"/>
                <w:color w:val="000000"/>
              </w:rPr>
            </w:pPr>
          </w:p>
        </w:tc>
      </w:tr>
    </w:tbl>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0F598F" w:rsidRDefault="000F598F" w:rsidP="00F05E02">
      <w:pPr>
        <w:shd w:val="clear" w:color="auto" w:fill="FFFFFF"/>
        <w:spacing w:after="0" w:line="281" w:lineRule="atLeast"/>
        <w:jc w:val="right"/>
        <w:textAlignment w:val="baseline"/>
        <w:rPr>
          <w:rFonts w:ascii="inherit" w:eastAsia="Times New Roman" w:hAnsi="inherit" w:cs="Times New Roman"/>
          <w:b/>
          <w:bCs/>
          <w:i/>
          <w:iCs/>
          <w:color w:val="1E2120"/>
        </w:rPr>
      </w:pPr>
    </w:p>
    <w:p w:rsidR="00F05E02" w:rsidRPr="00F05E02" w:rsidRDefault="00F05E02" w:rsidP="00F05E02">
      <w:pPr>
        <w:shd w:val="clear" w:color="auto" w:fill="FFFFFF"/>
        <w:spacing w:after="0" w:line="281" w:lineRule="atLeast"/>
        <w:jc w:val="right"/>
        <w:textAlignment w:val="baseline"/>
        <w:rPr>
          <w:rFonts w:ascii="Times New Roman" w:eastAsia="Times New Roman" w:hAnsi="Times New Roman" w:cs="Times New Roman"/>
          <w:color w:val="1E2120"/>
        </w:rPr>
      </w:pPr>
      <w:r w:rsidRPr="00F05E02">
        <w:rPr>
          <w:rFonts w:ascii="inherit" w:eastAsia="Times New Roman" w:hAnsi="inherit" w:cs="Times New Roman"/>
          <w:b/>
          <w:bCs/>
          <w:i/>
          <w:iCs/>
          <w:color w:val="1E2120"/>
        </w:rPr>
        <w:lastRenderedPageBreak/>
        <w:t>Приложение 13</w:t>
      </w:r>
      <w:r w:rsidRPr="00F05E02">
        <w:rPr>
          <w:rFonts w:ascii="Times New Roman" w:eastAsia="Times New Roman" w:hAnsi="Times New Roman" w:cs="Times New Roman"/>
          <w:color w:val="1E2120"/>
        </w:rPr>
        <w:br/>
        <w:t>к положению об организации питания</w:t>
      </w:r>
      <w:r w:rsidRPr="00F05E02">
        <w:rPr>
          <w:rFonts w:ascii="Times New Roman" w:eastAsia="Times New Roman" w:hAnsi="Times New Roman" w:cs="Times New Roman"/>
          <w:color w:val="1E2120"/>
        </w:rPr>
        <w:br/>
        <w:t>воспитанников в ДОУ</w:t>
      </w:r>
    </w:p>
    <w:p w:rsidR="00F05E02" w:rsidRPr="00F05E02" w:rsidRDefault="00F05E02" w:rsidP="00F05E02">
      <w:pPr>
        <w:shd w:val="clear" w:color="auto" w:fill="FFFFFF"/>
        <w:spacing w:after="72" w:line="300" w:lineRule="atLeast"/>
        <w:jc w:val="center"/>
        <w:textAlignment w:val="baseline"/>
        <w:outlineLvl w:val="2"/>
        <w:rPr>
          <w:rFonts w:ascii="Times New Roman" w:eastAsia="Times New Roman" w:hAnsi="Times New Roman" w:cs="Times New Roman"/>
          <w:b/>
          <w:bCs/>
          <w:color w:val="1E2120"/>
          <w:sz w:val="24"/>
          <w:szCs w:val="24"/>
        </w:rPr>
      </w:pPr>
      <w:r w:rsidRPr="00F05E02">
        <w:rPr>
          <w:rFonts w:ascii="Times New Roman" w:eastAsia="Times New Roman" w:hAnsi="Times New Roman" w:cs="Times New Roman"/>
          <w:b/>
          <w:bCs/>
          <w:color w:val="1E2120"/>
          <w:sz w:val="24"/>
          <w:szCs w:val="24"/>
        </w:rPr>
        <w:t>Распределение в процентном отношении потребления пищевых веществ и энергии по приемам пищи в зависимости от времени пребывания в ДОУ</w:t>
      </w:r>
    </w:p>
    <w:p w:rsidR="00F05E02" w:rsidRPr="00F05E02" w:rsidRDefault="00F05E02" w:rsidP="00F05E02">
      <w:pPr>
        <w:shd w:val="clear" w:color="auto" w:fill="FFFFFF"/>
        <w:spacing w:after="144" w:line="281" w:lineRule="atLeast"/>
        <w:jc w:val="both"/>
        <w:textAlignment w:val="baseline"/>
        <w:rPr>
          <w:rFonts w:ascii="Times New Roman" w:eastAsia="Times New Roman" w:hAnsi="Times New Roman" w:cs="Times New Roman"/>
          <w:color w:val="1E2120"/>
        </w:rPr>
      </w:pPr>
      <w:r>
        <w:rPr>
          <w:rFonts w:ascii="Times New Roman" w:eastAsia="Times New Roman" w:hAnsi="Times New Roman" w:cs="Times New Roman"/>
          <w:noProof/>
          <w:color w:val="1E2120"/>
        </w:rPr>
        <w:drawing>
          <wp:inline distT="0" distB="0" distL="0" distR="0">
            <wp:extent cx="6527945" cy="2438400"/>
            <wp:effectExtent l="19050" t="0" r="6205" b="0"/>
            <wp:docPr id="11" name="Рисунок 11" descr="приложение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приложение 13"/>
                    <pic:cNvPicPr>
                      <a:picLocks noChangeAspect="1" noChangeArrowheads="1"/>
                    </pic:cNvPicPr>
                  </pic:nvPicPr>
                  <pic:blipFill>
                    <a:blip r:embed="rId14"/>
                    <a:srcRect/>
                    <a:stretch>
                      <a:fillRect/>
                    </a:stretch>
                  </pic:blipFill>
                  <pic:spPr bwMode="auto">
                    <a:xfrm>
                      <a:off x="0" y="0"/>
                      <a:ext cx="6527945" cy="2438400"/>
                    </a:xfrm>
                    <a:prstGeom prst="rect">
                      <a:avLst/>
                    </a:prstGeom>
                    <a:noFill/>
                    <a:ln w="9525">
                      <a:noFill/>
                      <a:miter lim="800000"/>
                      <a:headEnd/>
                      <a:tailEnd/>
                    </a:ln>
                  </pic:spPr>
                </pic:pic>
              </a:graphicData>
            </a:graphic>
          </wp:inline>
        </w:drawing>
      </w:r>
    </w:p>
    <w:p w:rsidR="00F05E02" w:rsidRPr="00F05E02" w:rsidRDefault="00F05E02" w:rsidP="00F05E02">
      <w:pPr>
        <w:shd w:val="clear" w:color="auto" w:fill="FFFFFF"/>
        <w:spacing w:after="0" w:line="281" w:lineRule="atLeast"/>
        <w:jc w:val="both"/>
        <w:textAlignment w:val="baseline"/>
        <w:rPr>
          <w:rFonts w:ascii="Times New Roman" w:eastAsia="Times New Roman" w:hAnsi="Times New Roman" w:cs="Times New Roman"/>
          <w:color w:val="1E2120"/>
        </w:rPr>
      </w:pPr>
      <w:r w:rsidRPr="00F05E02">
        <w:rPr>
          <w:rFonts w:ascii="Times New Roman" w:eastAsia="Times New Roman" w:hAnsi="Times New Roman" w:cs="Times New Roman"/>
          <w:color w:val="1E2120"/>
        </w:rPr>
        <w:t> </w:t>
      </w:r>
    </w:p>
    <w:p w:rsidR="00F05E02" w:rsidRPr="00F05E02" w:rsidRDefault="00F05E02" w:rsidP="00F05E02">
      <w:pPr>
        <w:shd w:val="clear" w:color="auto" w:fill="FFFFFF"/>
        <w:spacing w:after="0" w:line="281" w:lineRule="atLeast"/>
        <w:jc w:val="both"/>
        <w:textAlignment w:val="baseline"/>
        <w:rPr>
          <w:rFonts w:ascii="Times New Roman" w:eastAsia="Times New Roman" w:hAnsi="Times New Roman" w:cs="Times New Roman"/>
          <w:color w:val="1E2120"/>
        </w:rPr>
      </w:pPr>
    </w:p>
    <w:p w:rsidR="00F05E02" w:rsidRPr="00F05E02" w:rsidRDefault="00F05E02" w:rsidP="000F598F">
      <w:pPr>
        <w:shd w:val="clear" w:color="auto" w:fill="FFFFFF"/>
        <w:spacing w:after="0" w:line="281" w:lineRule="atLeast"/>
        <w:jc w:val="both"/>
        <w:textAlignment w:val="baseline"/>
        <w:rPr>
          <w:rFonts w:ascii="inherit" w:eastAsia="Times New Roman" w:hAnsi="inherit" w:cs="Times New Roman"/>
          <w:b/>
          <w:bCs/>
          <w:color w:val="1E2120"/>
          <w:sz w:val="24"/>
          <w:szCs w:val="24"/>
        </w:rPr>
      </w:pPr>
      <w:r w:rsidRPr="00F05E02">
        <w:rPr>
          <w:rFonts w:ascii="inherit" w:eastAsia="Times New Roman" w:hAnsi="inherit" w:cs="Times New Roman"/>
          <w:color w:val="1E2120"/>
          <w:sz w:val="19"/>
          <w:szCs w:val="19"/>
        </w:rPr>
        <w:br/>
      </w:r>
    </w:p>
    <w:p w:rsidR="00F05E02" w:rsidRPr="00F05E02" w:rsidRDefault="00F05E02" w:rsidP="000F598F">
      <w:pPr>
        <w:shd w:val="clear" w:color="auto" w:fill="FFFFFF"/>
        <w:spacing w:after="144" w:line="281" w:lineRule="atLeast"/>
        <w:jc w:val="both"/>
        <w:textAlignment w:val="baseline"/>
        <w:rPr>
          <w:rFonts w:ascii="inherit" w:eastAsia="Times New Roman" w:hAnsi="inherit" w:cs="Times New Roman"/>
          <w:color w:val="1E2120"/>
          <w:sz w:val="2"/>
          <w:szCs w:val="2"/>
        </w:rPr>
      </w:pPr>
      <w:r w:rsidRPr="00F05E02">
        <w:rPr>
          <w:rFonts w:ascii="Times New Roman" w:eastAsia="Times New Roman" w:hAnsi="Times New Roman" w:cs="Times New Roman"/>
          <w:color w:val="1E2120"/>
        </w:rPr>
        <w:t> </w:t>
      </w:r>
    </w:p>
    <w:p w:rsidR="00F05E02" w:rsidRDefault="00F05E02" w:rsidP="00F05E02">
      <w:pPr>
        <w:ind w:left="-851"/>
      </w:pPr>
    </w:p>
    <w:sectPr w:rsidR="00F05E02" w:rsidSect="00F05E02">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37E0B"/>
    <w:multiLevelType w:val="multilevel"/>
    <w:tmpl w:val="6C2C5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8E208FC"/>
    <w:multiLevelType w:val="multilevel"/>
    <w:tmpl w:val="98707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ED743E2"/>
    <w:multiLevelType w:val="multilevel"/>
    <w:tmpl w:val="12AED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58F2306"/>
    <w:multiLevelType w:val="multilevel"/>
    <w:tmpl w:val="CE8A3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6734D5F"/>
    <w:multiLevelType w:val="multilevel"/>
    <w:tmpl w:val="D94CB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C9D4C3A"/>
    <w:multiLevelType w:val="multilevel"/>
    <w:tmpl w:val="01D49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A6D158A"/>
    <w:multiLevelType w:val="multilevel"/>
    <w:tmpl w:val="04D6C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D360856"/>
    <w:multiLevelType w:val="multilevel"/>
    <w:tmpl w:val="F5AA1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384585E"/>
    <w:multiLevelType w:val="multilevel"/>
    <w:tmpl w:val="9112F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4F291273"/>
    <w:multiLevelType w:val="multilevel"/>
    <w:tmpl w:val="F404C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5BBD1EE7"/>
    <w:multiLevelType w:val="multilevel"/>
    <w:tmpl w:val="91EA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5CC00666"/>
    <w:multiLevelType w:val="multilevel"/>
    <w:tmpl w:val="44B09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5E81365C"/>
    <w:multiLevelType w:val="multilevel"/>
    <w:tmpl w:val="6504A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679E6969"/>
    <w:multiLevelType w:val="multilevel"/>
    <w:tmpl w:val="26AE4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68DE5D60"/>
    <w:multiLevelType w:val="multilevel"/>
    <w:tmpl w:val="08A04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D75637D"/>
    <w:multiLevelType w:val="multilevel"/>
    <w:tmpl w:val="14127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726B4A0C"/>
    <w:multiLevelType w:val="multilevel"/>
    <w:tmpl w:val="02BEA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7D904D6F"/>
    <w:multiLevelType w:val="multilevel"/>
    <w:tmpl w:val="D0BA0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16"/>
  </w:num>
  <w:num w:numId="3">
    <w:abstractNumId w:val="11"/>
  </w:num>
  <w:num w:numId="4">
    <w:abstractNumId w:val="1"/>
  </w:num>
  <w:num w:numId="5">
    <w:abstractNumId w:val="15"/>
  </w:num>
  <w:num w:numId="6">
    <w:abstractNumId w:val="0"/>
  </w:num>
  <w:num w:numId="7">
    <w:abstractNumId w:val="4"/>
  </w:num>
  <w:num w:numId="8">
    <w:abstractNumId w:val="6"/>
  </w:num>
  <w:num w:numId="9">
    <w:abstractNumId w:val="14"/>
  </w:num>
  <w:num w:numId="10">
    <w:abstractNumId w:val="17"/>
  </w:num>
  <w:num w:numId="11">
    <w:abstractNumId w:val="8"/>
  </w:num>
  <w:num w:numId="12">
    <w:abstractNumId w:val="3"/>
  </w:num>
  <w:num w:numId="13">
    <w:abstractNumId w:val="5"/>
  </w:num>
  <w:num w:numId="14">
    <w:abstractNumId w:val="12"/>
  </w:num>
  <w:num w:numId="15">
    <w:abstractNumId w:val="9"/>
  </w:num>
  <w:num w:numId="16">
    <w:abstractNumId w:val="2"/>
  </w:num>
  <w:num w:numId="17">
    <w:abstractNumId w:val="10"/>
  </w:num>
  <w:num w:numId="1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05E02"/>
    <w:rsid w:val="000F598F"/>
    <w:rsid w:val="00111751"/>
    <w:rsid w:val="0060510A"/>
    <w:rsid w:val="00A96865"/>
    <w:rsid w:val="00F05E0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link w:val="20"/>
    <w:uiPriority w:val="9"/>
    <w:qFormat/>
    <w:rsid w:val="00F05E02"/>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0"/>
    <w:uiPriority w:val="9"/>
    <w:qFormat/>
    <w:rsid w:val="00F05E0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0"/>
    <w:uiPriority w:val="9"/>
    <w:qFormat/>
    <w:rsid w:val="00F05E02"/>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6">
    <w:name w:val="heading 6"/>
    <w:basedOn w:val="a"/>
    <w:link w:val="60"/>
    <w:uiPriority w:val="9"/>
    <w:qFormat/>
    <w:rsid w:val="00F05E02"/>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05E0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F05E02"/>
    <w:rPr>
      <w:rFonts w:ascii="Tahoma" w:hAnsi="Tahoma" w:cs="Tahoma"/>
      <w:sz w:val="16"/>
      <w:szCs w:val="16"/>
    </w:rPr>
  </w:style>
  <w:style w:type="character" w:customStyle="1" w:styleId="20">
    <w:name w:val="Заголовок 2 Знак"/>
    <w:basedOn w:val="a0"/>
    <w:link w:val="2"/>
    <w:uiPriority w:val="9"/>
    <w:rsid w:val="00F05E02"/>
    <w:rPr>
      <w:rFonts w:ascii="Times New Roman" w:eastAsia="Times New Roman" w:hAnsi="Times New Roman" w:cs="Times New Roman"/>
      <w:b/>
      <w:bCs/>
      <w:sz w:val="36"/>
      <w:szCs w:val="36"/>
    </w:rPr>
  </w:style>
  <w:style w:type="character" w:customStyle="1" w:styleId="30">
    <w:name w:val="Заголовок 3 Знак"/>
    <w:basedOn w:val="a0"/>
    <w:link w:val="3"/>
    <w:uiPriority w:val="9"/>
    <w:rsid w:val="00F05E02"/>
    <w:rPr>
      <w:rFonts w:ascii="Times New Roman" w:eastAsia="Times New Roman" w:hAnsi="Times New Roman" w:cs="Times New Roman"/>
      <w:b/>
      <w:bCs/>
      <w:sz w:val="27"/>
      <w:szCs w:val="27"/>
    </w:rPr>
  </w:style>
  <w:style w:type="character" w:customStyle="1" w:styleId="40">
    <w:name w:val="Заголовок 4 Знак"/>
    <w:basedOn w:val="a0"/>
    <w:link w:val="4"/>
    <w:uiPriority w:val="9"/>
    <w:rsid w:val="00F05E02"/>
    <w:rPr>
      <w:rFonts w:ascii="Times New Roman" w:eastAsia="Times New Roman" w:hAnsi="Times New Roman" w:cs="Times New Roman"/>
      <w:b/>
      <w:bCs/>
      <w:sz w:val="24"/>
      <w:szCs w:val="24"/>
    </w:rPr>
  </w:style>
  <w:style w:type="character" w:customStyle="1" w:styleId="60">
    <w:name w:val="Заголовок 6 Знак"/>
    <w:basedOn w:val="a0"/>
    <w:link w:val="6"/>
    <w:uiPriority w:val="9"/>
    <w:rsid w:val="00F05E02"/>
    <w:rPr>
      <w:rFonts w:ascii="Times New Roman" w:eastAsia="Times New Roman" w:hAnsi="Times New Roman" w:cs="Times New Roman"/>
      <w:b/>
      <w:bCs/>
      <w:sz w:val="15"/>
      <w:szCs w:val="15"/>
    </w:rPr>
  </w:style>
  <w:style w:type="paragraph" w:styleId="a5">
    <w:name w:val="Normal (Web)"/>
    <w:basedOn w:val="a"/>
    <w:uiPriority w:val="99"/>
    <w:semiHidden/>
    <w:unhideWhenUsed/>
    <w:rsid w:val="00F05E02"/>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F05E02"/>
    <w:rPr>
      <w:b/>
      <w:bCs/>
    </w:rPr>
  </w:style>
  <w:style w:type="character" w:styleId="a7">
    <w:name w:val="Hyperlink"/>
    <w:basedOn w:val="a0"/>
    <w:uiPriority w:val="99"/>
    <w:semiHidden/>
    <w:unhideWhenUsed/>
    <w:rsid w:val="00F05E02"/>
    <w:rPr>
      <w:color w:val="0000FF"/>
      <w:u w:val="single"/>
    </w:rPr>
  </w:style>
  <w:style w:type="character" w:customStyle="1" w:styleId="text-download">
    <w:name w:val="text-download"/>
    <w:basedOn w:val="a0"/>
    <w:rsid w:val="00F05E02"/>
  </w:style>
  <w:style w:type="character" w:styleId="a8">
    <w:name w:val="Emphasis"/>
    <w:basedOn w:val="a0"/>
    <w:uiPriority w:val="20"/>
    <w:qFormat/>
    <w:rsid w:val="00F05E02"/>
    <w:rPr>
      <w:i/>
      <w:iCs/>
    </w:rPr>
  </w:style>
  <w:style w:type="character" w:customStyle="1" w:styleId="uscl-over-counter">
    <w:name w:val="uscl-over-counter"/>
    <w:basedOn w:val="a0"/>
    <w:rsid w:val="00F05E02"/>
  </w:style>
</w:styles>
</file>

<file path=word/webSettings.xml><?xml version="1.0" encoding="utf-8"?>
<w:webSettings xmlns:r="http://schemas.openxmlformats.org/officeDocument/2006/relationships" xmlns:w="http://schemas.openxmlformats.org/wordprocessingml/2006/main">
  <w:divs>
    <w:div w:id="1419404534">
      <w:bodyDiv w:val="1"/>
      <w:marLeft w:val="0"/>
      <w:marRight w:val="0"/>
      <w:marTop w:val="0"/>
      <w:marBottom w:val="0"/>
      <w:divBdr>
        <w:top w:val="none" w:sz="0" w:space="0" w:color="auto"/>
        <w:left w:val="none" w:sz="0" w:space="0" w:color="auto"/>
        <w:bottom w:val="none" w:sz="0" w:space="0" w:color="auto"/>
        <w:right w:val="none" w:sz="0" w:space="0" w:color="auto"/>
      </w:divBdr>
      <w:divsChild>
        <w:div w:id="457719177">
          <w:marLeft w:val="0"/>
          <w:marRight w:val="0"/>
          <w:marTop w:val="0"/>
          <w:marBottom w:val="0"/>
          <w:divBdr>
            <w:top w:val="none" w:sz="0" w:space="0" w:color="auto"/>
            <w:left w:val="none" w:sz="0" w:space="0" w:color="auto"/>
            <w:bottom w:val="none" w:sz="0" w:space="0" w:color="auto"/>
            <w:right w:val="none" w:sz="0" w:space="0" w:color="auto"/>
          </w:divBdr>
          <w:divsChild>
            <w:div w:id="1208682447">
              <w:marLeft w:val="0"/>
              <w:marRight w:val="0"/>
              <w:marTop w:val="0"/>
              <w:marBottom w:val="0"/>
              <w:divBdr>
                <w:top w:val="none" w:sz="0" w:space="0" w:color="auto"/>
                <w:left w:val="none" w:sz="0" w:space="0" w:color="auto"/>
                <w:bottom w:val="none" w:sz="0" w:space="0" w:color="auto"/>
                <w:right w:val="none" w:sz="0" w:space="0" w:color="auto"/>
              </w:divBdr>
              <w:divsChild>
                <w:div w:id="987250421">
                  <w:marLeft w:val="0"/>
                  <w:marRight w:val="0"/>
                  <w:marTop w:val="0"/>
                  <w:marBottom w:val="0"/>
                  <w:divBdr>
                    <w:top w:val="none" w:sz="0" w:space="0" w:color="auto"/>
                    <w:left w:val="none" w:sz="0" w:space="0" w:color="auto"/>
                    <w:bottom w:val="none" w:sz="0" w:space="0" w:color="auto"/>
                    <w:right w:val="none" w:sz="0" w:space="0" w:color="auto"/>
                  </w:divBdr>
                  <w:divsChild>
                    <w:div w:id="1790195484">
                      <w:marLeft w:val="0"/>
                      <w:marRight w:val="0"/>
                      <w:marTop w:val="0"/>
                      <w:marBottom w:val="0"/>
                      <w:divBdr>
                        <w:top w:val="none" w:sz="0" w:space="0" w:color="auto"/>
                        <w:left w:val="none" w:sz="0" w:space="0" w:color="auto"/>
                        <w:bottom w:val="none" w:sz="0" w:space="0" w:color="auto"/>
                        <w:right w:val="none" w:sz="0" w:space="0" w:color="auto"/>
                      </w:divBdr>
                      <w:divsChild>
                        <w:div w:id="436953037">
                          <w:marLeft w:val="0"/>
                          <w:marRight w:val="0"/>
                          <w:marTop w:val="0"/>
                          <w:marBottom w:val="0"/>
                          <w:divBdr>
                            <w:top w:val="none" w:sz="0" w:space="0" w:color="auto"/>
                            <w:left w:val="none" w:sz="0" w:space="0" w:color="auto"/>
                            <w:bottom w:val="none" w:sz="0" w:space="0" w:color="auto"/>
                            <w:right w:val="none" w:sz="0" w:space="0" w:color="auto"/>
                          </w:divBdr>
                          <w:divsChild>
                            <w:div w:id="1596328147">
                              <w:marLeft w:val="0"/>
                              <w:marRight w:val="0"/>
                              <w:marTop w:val="0"/>
                              <w:marBottom w:val="0"/>
                              <w:divBdr>
                                <w:top w:val="none" w:sz="0" w:space="0" w:color="auto"/>
                                <w:left w:val="none" w:sz="0" w:space="0" w:color="auto"/>
                                <w:bottom w:val="none" w:sz="0" w:space="0" w:color="auto"/>
                                <w:right w:val="none" w:sz="0" w:space="0" w:color="auto"/>
                              </w:divBdr>
                              <w:divsChild>
                                <w:div w:id="80488279">
                                  <w:marLeft w:val="0"/>
                                  <w:marRight w:val="0"/>
                                  <w:marTop w:val="0"/>
                                  <w:marBottom w:val="0"/>
                                  <w:divBdr>
                                    <w:top w:val="none" w:sz="0" w:space="0" w:color="auto"/>
                                    <w:left w:val="none" w:sz="0" w:space="0" w:color="auto"/>
                                    <w:bottom w:val="none" w:sz="0" w:space="0" w:color="auto"/>
                                    <w:right w:val="none" w:sz="0" w:space="0" w:color="auto"/>
                                  </w:divBdr>
                                  <w:divsChild>
                                    <w:div w:id="1613629070">
                                      <w:marLeft w:val="0"/>
                                      <w:marRight w:val="0"/>
                                      <w:marTop w:val="0"/>
                                      <w:marBottom w:val="0"/>
                                      <w:divBdr>
                                        <w:top w:val="none" w:sz="0" w:space="0" w:color="auto"/>
                                        <w:left w:val="none" w:sz="0" w:space="0" w:color="auto"/>
                                        <w:bottom w:val="none" w:sz="0" w:space="0" w:color="auto"/>
                                        <w:right w:val="none" w:sz="0" w:space="0" w:color="auto"/>
                                      </w:divBdr>
                                    </w:div>
                                  </w:divsChild>
                                </w:div>
                                <w:div w:id="1897546956">
                                  <w:marLeft w:val="0"/>
                                  <w:marRight w:val="0"/>
                                  <w:marTop w:val="0"/>
                                  <w:marBottom w:val="0"/>
                                  <w:divBdr>
                                    <w:top w:val="none" w:sz="0" w:space="0" w:color="auto"/>
                                    <w:left w:val="none" w:sz="0" w:space="0" w:color="auto"/>
                                    <w:bottom w:val="none" w:sz="0" w:space="0" w:color="auto"/>
                                    <w:right w:val="none" w:sz="0" w:space="0" w:color="auto"/>
                                  </w:divBdr>
                                  <w:divsChild>
                                    <w:div w:id="1224830273">
                                      <w:marLeft w:val="0"/>
                                      <w:marRight w:val="0"/>
                                      <w:marTop w:val="0"/>
                                      <w:marBottom w:val="0"/>
                                      <w:divBdr>
                                        <w:top w:val="none" w:sz="0" w:space="0" w:color="auto"/>
                                        <w:left w:val="none" w:sz="0" w:space="0" w:color="auto"/>
                                        <w:bottom w:val="none" w:sz="0" w:space="0" w:color="auto"/>
                                        <w:right w:val="none" w:sz="0" w:space="0" w:color="auto"/>
                                      </w:divBdr>
                                    </w:div>
                                  </w:divsChild>
                                </w:div>
                                <w:div w:id="1750812317">
                                  <w:marLeft w:val="0"/>
                                  <w:marRight w:val="0"/>
                                  <w:marTop w:val="0"/>
                                  <w:marBottom w:val="0"/>
                                  <w:divBdr>
                                    <w:top w:val="none" w:sz="0" w:space="0" w:color="auto"/>
                                    <w:left w:val="none" w:sz="0" w:space="0" w:color="auto"/>
                                    <w:bottom w:val="none" w:sz="0" w:space="0" w:color="auto"/>
                                    <w:right w:val="none" w:sz="0" w:space="0" w:color="auto"/>
                                  </w:divBdr>
                                  <w:divsChild>
                                    <w:div w:id="1346206478">
                                      <w:marLeft w:val="0"/>
                                      <w:marRight w:val="0"/>
                                      <w:marTop w:val="0"/>
                                      <w:marBottom w:val="0"/>
                                      <w:divBdr>
                                        <w:top w:val="none" w:sz="0" w:space="0" w:color="auto"/>
                                        <w:left w:val="none" w:sz="0" w:space="0" w:color="auto"/>
                                        <w:bottom w:val="none" w:sz="0" w:space="0" w:color="auto"/>
                                        <w:right w:val="none" w:sz="0" w:space="0" w:color="auto"/>
                                      </w:divBdr>
                                    </w:div>
                                  </w:divsChild>
                                </w:div>
                                <w:div w:id="1834761038">
                                  <w:marLeft w:val="0"/>
                                  <w:marRight w:val="0"/>
                                  <w:marTop w:val="0"/>
                                  <w:marBottom w:val="0"/>
                                  <w:divBdr>
                                    <w:top w:val="none" w:sz="0" w:space="0" w:color="auto"/>
                                    <w:left w:val="none" w:sz="0" w:space="0" w:color="auto"/>
                                    <w:bottom w:val="none" w:sz="0" w:space="0" w:color="auto"/>
                                    <w:right w:val="none" w:sz="0" w:space="0" w:color="auto"/>
                                  </w:divBdr>
                                  <w:divsChild>
                                    <w:div w:id="320623431">
                                      <w:marLeft w:val="0"/>
                                      <w:marRight w:val="0"/>
                                      <w:marTop w:val="0"/>
                                      <w:marBottom w:val="0"/>
                                      <w:divBdr>
                                        <w:top w:val="none" w:sz="0" w:space="0" w:color="auto"/>
                                        <w:left w:val="none" w:sz="0" w:space="0" w:color="auto"/>
                                        <w:bottom w:val="none" w:sz="0" w:space="0" w:color="auto"/>
                                        <w:right w:val="none" w:sz="0" w:space="0" w:color="auto"/>
                                      </w:divBdr>
                                    </w:div>
                                  </w:divsChild>
                                </w:div>
                                <w:div w:id="822237587">
                                  <w:marLeft w:val="0"/>
                                  <w:marRight w:val="0"/>
                                  <w:marTop w:val="0"/>
                                  <w:marBottom w:val="0"/>
                                  <w:divBdr>
                                    <w:top w:val="none" w:sz="0" w:space="0" w:color="auto"/>
                                    <w:left w:val="none" w:sz="0" w:space="0" w:color="auto"/>
                                    <w:bottom w:val="none" w:sz="0" w:space="0" w:color="auto"/>
                                    <w:right w:val="none" w:sz="0" w:space="0" w:color="auto"/>
                                  </w:divBdr>
                                  <w:divsChild>
                                    <w:div w:id="1239748287">
                                      <w:marLeft w:val="0"/>
                                      <w:marRight w:val="0"/>
                                      <w:marTop w:val="0"/>
                                      <w:marBottom w:val="0"/>
                                      <w:divBdr>
                                        <w:top w:val="none" w:sz="0" w:space="0" w:color="auto"/>
                                        <w:left w:val="none" w:sz="0" w:space="0" w:color="auto"/>
                                        <w:bottom w:val="none" w:sz="0" w:space="0" w:color="auto"/>
                                        <w:right w:val="none" w:sz="0" w:space="0" w:color="auto"/>
                                      </w:divBdr>
                                    </w:div>
                                  </w:divsChild>
                                </w:div>
                                <w:div w:id="2099674681">
                                  <w:marLeft w:val="0"/>
                                  <w:marRight w:val="0"/>
                                  <w:marTop w:val="0"/>
                                  <w:marBottom w:val="0"/>
                                  <w:divBdr>
                                    <w:top w:val="none" w:sz="0" w:space="0" w:color="auto"/>
                                    <w:left w:val="none" w:sz="0" w:space="0" w:color="auto"/>
                                    <w:bottom w:val="none" w:sz="0" w:space="0" w:color="auto"/>
                                    <w:right w:val="none" w:sz="0" w:space="0" w:color="auto"/>
                                  </w:divBdr>
                                  <w:divsChild>
                                    <w:div w:id="1885405584">
                                      <w:marLeft w:val="0"/>
                                      <w:marRight w:val="0"/>
                                      <w:marTop w:val="0"/>
                                      <w:marBottom w:val="0"/>
                                      <w:divBdr>
                                        <w:top w:val="none" w:sz="0" w:space="0" w:color="auto"/>
                                        <w:left w:val="none" w:sz="0" w:space="0" w:color="auto"/>
                                        <w:bottom w:val="none" w:sz="0" w:space="0" w:color="auto"/>
                                        <w:right w:val="none" w:sz="0" w:space="0" w:color="auto"/>
                                      </w:divBdr>
                                    </w:div>
                                  </w:divsChild>
                                </w:div>
                                <w:div w:id="1322277512">
                                  <w:marLeft w:val="0"/>
                                  <w:marRight w:val="0"/>
                                  <w:marTop w:val="0"/>
                                  <w:marBottom w:val="0"/>
                                  <w:divBdr>
                                    <w:top w:val="none" w:sz="0" w:space="0" w:color="auto"/>
                                    <w:left w:val="none" w:sz="0" w:space="0" w:color="auto"/>
                                    <w:bottom w:val="none" w:sz="0" w:space="0" w:color="auto"/>
                                    <w:right w:val="none" w:sz="0" w:space="0" w:color="auto"/>
                                  </w:divBdr>
                                  <w:divsChild>
                                    <w:div w:id="1877812288">
                                      <w:marLeft w:val="0"/>
                                      <w:marRight w:val="0"/>
                                      <w:marTop w:val="0"/>
                                      <w:marBottom w:val="0"/>
                                      <w:divBdr>
                                        <w:top w:val="none" w:sz="0" w:space="0" w:color="auto"/>
                                        <w:left w:val="none" w:sz="0" w:space="0" w:color="auto"/>
                                        <w:bottom w:val="none" w:sz="0" w:space="0" w:color="auto"/>
                                        <w:right w:val="none" w:sz="0" w:space="0" w:color="auto"/>
                                      </w:divBdr>
                                    </w:div>
                                  </w:divsChild>
                                </w:div>
                                <w:div w:id="1026061669">
                                  <w:blockQuote w:val="1"/>
                                  <w:marLeft w:val="120"/>
                                  <w:marRight w:val="120"/>
                                  <w:marTop w:val="360"/>
                                  <w:marBottom w:val="120"/>
                                  <w:divBdr>
                                    <w:top w:val="single" w:sz="4" w:space="5" w:color="BBBBBB"/>
                                    <w:left w:val="single" w:sz="4" w:space="3" w:color="BBBBBB"/>
                                    <w:bottom w:val="single" w:sz="4" w:space="1" w:color="BBBBBB"/>
                                    <w:right w:val="single" w:sz="4" w:space="3" w:color="BBBBBB"/>
                                  </w:divBdr>
                                </w:div>
                                <w:div w:id="1474954432">
                                  <w:marLeft w:val="0"/>
                                  <w:marRight w:val="0"/>
                                  <w:marTop w:val="0"/>
                                  <w:marBottom w:val="0"/>
                                  <w:divBdr>
                                    <w:top w:val="none" w:sz="0" w:space="0" w:color="auto"/>
                                    <w:left w:val="none" w:sz="0" w:space="0" w:color="auto"/>
                                    <w:bottom w:val="none" w:sz="0" w:space="0" w:color="auto"/>
                                    <w:right w:val="none" w:sz="0" w:space="0" w:color="auto"/>
                                  </w:divBdr>
                                </w:div>
                                <w:div w:id="346559075">
                                  <w:marLeft w:val="0"/>
                                  <w:marRight w:val="0"/>
                                  <w:marTop w:val="0"/>
                                  <w:marBottom w:val="0"/>
                                  <w:divBdr>
                                    <w:top w:val="none" w:sz="0" w:space="0" w:color="auto"/>
                                    <w:left w:val="none" w:sz="0" w:space="0" w:color="auto"/>
                                    <w:bottom w:val="none" w:sz="0" w:space="0" w:color="auto"/>
                                    <w:right w:val="none" w:sz="0" w:space="0" w:color="auto"/>
                                  </w:divBdr>
                                  <w:divsChild>
                                    <w:div w:id="350959770">
                                      <w:marLeft w:val="0"/>
                                      <w:marRight w:val="0"/>
                                      <w:marTop w:val="0"/>
                                      <w:marBottom w:val="0"/>
                                      <w:divBdr>
                                        <w:top w:val="none" w:sz="0" w:space="0" w:color="auto"/>
                                        <w:left w:val="none" w:sz="0" w:space="0" w:color="auto"/>
                                        <w:bottom w:val="none" w:sz="0" w:space="0" w:color="auto"/>
                                        <w:right w:val="none" w:sz="0" w:space="0" w:color="auto"/>
                                      </w:divBdr>
                                      <w:divsChild>
                                        <w:div w:id="827786074">
                                          <w:marLeft w:val="0"/>
                                          <w:marRight w:val="0"/>
                                          <w:marTop w:val="0"/>
                                          <w:marBottom w:val="0"/>
                                          <w:divBdr>
                                            <w:top w:val="none" w:sz="0" w:space="0" w:color="auto"/>
                                            <w:left w:val="none" w:sz="0" w:space="0" w:color="auto"/>
                                            <w:bottom w:val="none" w:sz="0" w:space="0" w:color="auto"/>
                                            <w:right w:val="none" w:sz="0" w:space="0" w:color="auto"/>
                                          </w:divBdr>
                                          <w:divsChild>
                                            <w:div w:id="1667172697">
                                              <w:marLeft w:val="0"/>
                                              <w:marRight w:val="0"/>
                                              <w:marTop w:val="0"/>
                                              <w:marBottom w:val="0"/>
                                              <w:divBdr>
                                                <w:top w:val="none" w:sz="0" w:space="0" w:color="auto"/>
                                                <w:left w:val="none" w:sz="0" w:space="0" w:color="auto"/>
                                                <w:bottom w:val="none" w:sz="0" w:space="0" w:color="auto"/>
                                                <w:right w:val="none" w:sz="0" w:space="0" w:color="auto"/>
                                              </w:divBdr>
                                              <w:divsChild>
                                                <w:div w:id="1875262484">
                                                  <w:marLeft w:val="0"/>
                                                  <w:marRight w:val="0"/>
                                                  <w:marTop w:val="0"/>
                                                  <w:marBottom w:val="0"/>
                                                  <w:divBdr>
                                                    <w:top w:val="none" w:sz="0" w:space="0" w:color="auto"/>
                                                    <w:left w:val="none" w:sz="0" w:space="0" w:color="auto"/>
                                                    <w:bottom w:val="none" w:sz="0" w:space="0" w:color="auto"/>
                                                    <w:right w:val="none" w:sz="0" w:space="0" w:color="auto"/>
                                                  </w:divBdr>
                                                  <w:divsChild>
                                                    <w:div w:id="1116219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hyperlink" Target="https://ohrana-tryda.com/node/3977" TargetMode="External"/><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ohrana-tryda.com/node/2253" TargetMode="External"/><Relationship Id="rId11" Type="http://schemas.openxmlformats.org/officeDocument/2006/relationships/image" Target="media/image5.png"/><Relationship Id="rId5" Type="http://schemas.openxmlformats.org/officeDocument/2006/relationships/image" Target="media/image1.jpeg"/><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1</Pages>
  <Words>7416</Words>
  <Characters>42275</Characters>
  <Application>Microsoft Office Word</Application>
  <DocSecurity>0</DocSecurity>
  <Lines>352</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2022-10-04T06:42:00Z</dcterms:created>
  <dcterms:modified xsi:type="dcterms:W3CDTF">2022-10-04T07:21:00Z</dcterms:modified>
</cp:coreProperties>
</file>